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4FD" w:rsidRPr="00761405" w:rsidRDefault="0084197A" w:rsidP="0084197A">
      <w:pPr>
        <w:spacing w:after="0" w:line="240" w:lineRule="auto"/>
        <w:ind w:hanging="851"/>
        <w:jc w:val="both"/>
        <w:rPr>
          <w:rFonts w:ascii="Times New Roman" w:hAnsi="Times New Roman"/>
          <w:bCs/>
          <w:sz w:val="26"/>
          <w:szCs w:val="26"/>
        </w:rPr>
      </w:pPr>
      <w:bookmarkStart w:id="0" w:name="_GoBack"/>
      <w:r>
        <w:rPr>
          <w:rFonts w:ascii="Times New Roman" w:hAnsi="Times New Roman"/>
          <w:bCs/>
          <w:noProof/>
          <w:sz w:val="26"/>
          <w:szCs w:val="26"/>
        </w:rPr>
        <w:drawing>
          <wp:inline distT="0" distB="0" distL="0" distR="0">
            <wp:extent cx="6545319" cy="90011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04-25_02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6183" cy="9002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464FD" w:rsidRPr="00761405" w:rsidRDefault="00B464FD" w:rsidP="0076140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  <w:r w:rsidRPr="00761405"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  <w:t>Рабочая программа общепрофессиональной дисциплины ОП 03 Техническая механика разработана на основе:</w:t>
      </w: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  <w:r w:rsidRPr="00761405"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482157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  <w:r w:rsidRPr="00761405"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  <w:t>- основной профессиональной образовательной программы по специальности 15.02.08 Технология машиностроения, 20</w:t>
      </w:r>
      <w:r w:rsidR="00EF0090"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  <w:t>21</w:t>
      </w:r>
      <w:r w:rsidRPr="00761405"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  <w:t>г.</w:t>
      </w:r>
      <w:r w:rsidR="00EF0090"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  <w:t>;</w:t>
      </w:r>
    </w:p>
    <w:p w:rsidR="00EF0090" w:rsidRPr="00EF0090" w:rsidRDefault="00EF0090" w:rsidP="00EF0090">
      <w:pPr>
        <w:ind w:firstLine="567"/>
        <w:jc w:val="both"/>
        <w:rPr>
          <w:rFonts w:ascii="Times New Roman" w:hAnsi="Times New Roman"/>
        </w:rPr>
      </w:pPr>
      <w:r w:rsidRPr="00EF009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2021.</w:t>
      </w:r>
    </w:p>
    <w:p w:rsidR="00EF0090" w:rsidRPr="002A1A63" w:rsidRDefault="00EF0090" w:rsidP="00EF0090">
      <w:pPr>
        <w:ind w:left="567" w:firstLine="426"/>
        <w:jc w:val="both"/>
        <w:rPr>
          <w:color w:val="FF0000"/>
          <w:sz w:val="26"/>
          <w:szCs w:val="26"/>
        </w:rPr>
      </w:pPr>
    </w:p>
    <w:p w:rsidR="00EF0090" w:rsidRPr="00761405" w:rsidRDefault="00EF0090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</w:p>
    <w:p w:rsidR="006442CB" w:rsidRPr="00761405" w:rsidRDefault="004D105D" w:rsidP="00761405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761405">
        <w:rPr>
          <w:rFonts w:ascii="Times New Roman" w:hAnsi="Times New Roman"/>
          <w:bCs/>
          <w:sz w:val="26"/>
          <w:szCs w:val="26"/>
        </w:rPr>
        <w:t>Организация – разработчик</w:t>
      </w:r>
      <w:r w:rsidR="001269D8" w:rsidRPr="00761405">
        <w:rPr>
          <w:rFonts w:ascii="Times New Roman" w:hAnsi="Times New Roman"/>
          <w:bCs/>
          <w:sz w:val="26"/>
          <w:szCs w:val="26"/>
        </w:rPr>
        <w:t xml:space="preserve"> – ГАПОУ «Казанский политехнический колледж»</w:t>
      </w:r>
    </w:p>
    <w:p w:rsidR="006442CB" w:rsidRPr="00761405" w:rsidRDefault="006442CB" w:rsidP="00761405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761405">
        <w:rPr>
          <w:rFonts w:ascii="Times New Roman" w:hAnsi="Times New Roman"/>
          <w:bCs/>
          <w:sz w:val="26"/>
          <w:szCs w:val="26"/>
        </w:rPr>
        <w:t>Разработчик преподаватель – Низамутдинов Р.Т</w:t>
      </w:r>
    </w:p>
    <w:p w:rsidR="006442CB" w:rsidRPr="00761405" w:rsidRDefault="006442CB" w:rsidP="00761405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482157" w:rsidRPr="00761405" w:rsidRDefault="00482157" w:rsidP="00761405">
      <w:pPr>
        <w:pStyle w:val="a3"/>
        <w:spacing w:before="0" w:beforeAutospacing="0" w:after="0" w:afterAutospacing="0"/>
        <w:ind w:right="33" w:firstLine="567"/>
        <w:jc w:val="both"/>
        <w:rPr>
          <w:bCs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61405" w:rsidRDefault="0076140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6442CB" w:rsidRPr="00761405" w:rsidRDefault="006442CB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5"/>
        <w:tblpPr w:leftFromText="180" w:rightFromText="180" w:vertAnchor="text" w:horzAnchor="margin" w:tblpXSpec="center" w:tblpY="-52"/>
        <w:tblW w:w="0" w:type="auto"/>
        <w:tblLook w:val="04A0" w:firstRow="1" w:lastRow="0" w:firstColumn="1" w:lastColumn="0" w:noHBand="0" w:noVBand="1"/>
      </w:tblPr>
      <w:tblGrid>
        <w:gridCol w:w="8506"/>
        <w:gridCol w:w="992"/>
      </w:tblGrid>
      <w:tr w:rsidR="00E738B4" w:rsidRPr="00761405" w:rsidTr="00E738B4">
        <w:tc>
          <w:tcPr>
            <w:tcW w:w="8506" w:type="dxa"/>
          </w:tcPr>
          <w:p w:rsidR="00E738B4" w:rsidRPr="00761405" w:rsidRDefault="00E738B4" w:rsidP="00761405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61405">
              <w:rPr>
                <w:rFonts w:ascii="Times New Roman" w:hAnsi="Times New Roman"/>
                <w:sz w:val="26"/>
                <w:szCs w:val="26"/>
              </w:rPr>
              <w:t>Стр</w:t>
            </w:r>
            <w:proofErr w:type="spellEnd"/>
          </w:p>
        </w:tc>
      </w:tr>
      <w:tr w:rsidR="00E738B4" w:rsidRPr="00761405" w:rsidTr="00E738B4">
        <w:tc>
          <w:tcPr>
            <w:tcW w:w="8506" w:type="dxa"/>
          </w:tcPr>
          <w:p w:rsidR="00E738B4" w:rsidRPr="00761405" w:rsidRDefault="00E738B4" w:rsidP="00761405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405">
              <w:rPr>
                <w:rFonts w:ascii="Times New Roman" w:hAnsi="Times New Roman" w:cs="Times New Roman"/>
                <w:sz w:val="26"/>
                <w:szCs w:val="26"/>
              </w:rPr>
              <w:t>ПАСПОРТ ПРОГРАММЫ УЧЕБНОЙ ДИСЦИПЛИНЫ</w:t>
            </w:r>
          </w:p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E738B4" w:rsidRPr="00761405" w:rsidTr="00E738B4">
        <w:tc>
          <w:tcPr>
            <w:tcW w:w="8506" w:type="dxa"/>
          </w:tcPr>
          <w:p w:rsidR="00E738B4" w:rsidRPr="00761405" w:rsidRDefault="00E738B4" w:rsidP="00761405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405">
              <w:rPr>
                <w:rFonts w:ascii="Times New Roman" w:hAnsi="Times New Roman" w:cs="Times New Roman"/>
                <w:sz w:val="26"/>
                <w:szCs w:val="26"/>
              </w:rPr>
              <w:t>СТРУКТУРА УЧЕБНОЙ ДИСЦИПЛИНЫ</w:t>
            </w:r>
          </w:p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E738B4" w:rsidRPr="00761405" w:rsidTr="00E738B4">
        <w:tc>
          <w:tcPr>
            <w:tcW w:w="8506" w:type="dxa"/>
          </w:tcPr>
          <w:p w:rsidR="00E738B4" w:rsidRPr="00761405" w:rsidRDefault="00E738B4" w:rsidP="00761405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405">
              <w:rPr>
                <w:rFonts w:ascii="Times New Roman" w:hAnsi="Times New Roman" w:cs="Times New Roman"/>
                <w:sz w:val="26"/>
                <w:szCs w:val="26"/>
              </w:rPr>
              <w:t>УСЛОВИЯ РЕАЛИЗАЦИИ ПРОГРАММЫ</w:t>
            </w:r>
          </w:p>
        </w:tc>
        <w:tc>
          <w:tcPr>
            <w:tcW w:w="992" w:type="dxa"/>
          </w:tcPr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E738B4" w:rsidRPr="00761405" w:rsidTr="004452F4">
        <w:trPr>
          <w:trHeight w:val="70"/>
        </w:trPr>
        <w:tc>
          <w:tcPr>
            <w:tcW w:w="8506" w:type="dxa"/>
          </w:tcPr>
          <w:p w:rsidR="00E738B4" w:rsidRPr="00761405" w:rsidRDefault="00E738B4" w:rsidP="00761405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405">
              <w:rPr>
                <w:rFonts w:ascii="Times New Roman" w:hAnsi="Times New Roman" w:cs="Times New Roman"/>
                <w:sz w:val="26"/>
                <w:szCs w:val="26"/>
              </w:rPr>
              <w:t xml:space="preserve">КОНТРОЛЬ И ОЦЕНКА РЕЗУЛЬТАТОВ ОСВОЕНИЯ </w:t>
            </w:r>
          </w:p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УЧЕБНОЙ ДИСЦИПЛИНЫ</w:t>
            </w:r>
          </w:p>
        </w:tc>
        <w:tc>
          <w:tcPr>
            <w:tcW w:w="992" w:type="dxa"/>
          </w:tcPr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</w:tr>
    </w:tbl>
    <w:p w:rsidR="00C22C98" w:rsidRPr="00761405" w:rsidRDefault="00C22C98" w:rsidP="0076140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61405" w:rsidRDefault="00761405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:rsidR="006442CB" w:rsidRPr="00761405" w:rsidRDefault="004D105D" w:rsidP="00761405">
      <w:pPr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lastRenderedPageBreak/>
        <w:t>1. ПАСПОРТ</w:t>
      </w:r>
      <w:r w:rsidR="006442CB" w:rsidRPr="00761405">
        <w:rPr>
          <w:rFonts w:ascii="Times New Roman" w:hAnsi="Times New Roman"/>
          <w:b/>
          <w:sz w:val="26"/>
          <w:szCs w:val="26"/>
        </w:rPr>
        <w:t xml:space="preserve"> ПРОГРАММЫ УЧЕБНОЙ ДИСЦИПЛИНЫ </w:t>
      </w:r>
      <w:r w:rsidR="006442CB" w:rsidRPr="00761405">
        <w:rPr>
          <w:rFonts w:ascii="Times New Roman" w:hAnsi="Times New Roman"/>
          <w:b/>
          <w:sz w:val="26"/>
          <w:szCs w:val="26"/>
        </w:rPr>
        <w:br/>
        <w:t>ОП.03 Техническая механика</w:t>
      </w:r>
    </w:p>
    <w:p w:rsidR="006442CB" w:rsidRPr="00761405" w:rsidRDefault="006442CB" w:rsidP="0076140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>1.1.Область применения программы.</w:t>
      </w:r>
    </w:p>
    <w:p w:rsidR="00761405" w:rsidRPr="00761405" w:rsidRDefault="00761405" w:rsidP="00AF5D26">
      <w:pPr>
        <w:tabs>
          <w:tab w:val="left" w:pos="916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761405" w:rsidRPr="00761405" w:rsidRDefault="00761405" w:rsidP="00AF5D26">
      <w:pPr>
        <w:tabs>
          <w:tab w:val="left" w:pos="916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Рабочая программа учебной дисциплины </w:t>
      </w:r>
      <w:r w:rsidRPr="00761405">
        <w:rPr>
          <w:rFonts w:ascii="Times New Roman" w:hAnsi="Times New Roman"/>
          <w:bCs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Техническая механика</w:t>
      </w:r>
      <w:r w:rsidRPr="00761405">
        <w:rPr>
          <w:rFonts w:ascii="Times New Roman" w:hAnsi="Times New Roman"/>
          <w:bCs/>
          <w:sz w:val="26"/>
          <w:szCs w:val="26"/>
        </w:rPr>
        <w:t>»</w:t>
      </w:r>
      <w:r w:rsidRPr="0076140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761405">
        <w:rPr>
          <w:rFonts w:ascii="Times New Roman" w:eastAsia="Calibri" w:hAnsi="Times New Roman"/>
          <w:sz w:val="26"/>
          <w:szCs w:val="26"/>
        </w:rPr>
        <w:t>может</w:t>
      </w:r>
      <w:r w:rsidRPr="00761405">
        <w:rPr>
          <w:rFonts w:ascii="Times New Roman" w:hAnsi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761405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761405" w:rsidRPr="00761405" w:rsidRDefault="00761405" w:rsidP="00AF5D26">
      <w:pPr>
        <w:tabs>
          <w:tab w:val="left" w:pos="91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761405">
        <w:rPr>
          <w:rFonts w:ascii="Times New Roman" w:hAnsi="Times New Roman"/>
          <w:sz w:val="26"/>
          <w:szCs w:val="26"/>
        </w:rPr>
        <w:t xml:space="preserve"> </w:t>
      </w:r>
    </w:p>
    <w:p w:rsidR="00761405" w:rsidRDefault="006442CB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 xml:space="preserve">1.2. Место дисциплины в структуре основной профессиональной образовательной </w:t>
      </w:r>
      <w:r w:rsidR="004D105D" w:rsidRPr="00761405">
        <w:rPr>
          <w:rFonts w:ascii="Times New Roman" w:hAnsi="Times New Roman"/>
          <w:b/>
          <w:sz w:val="26"/>
          <w:szCs w:val="26"/>
        </w:rPr>
        <w:t>программы:</w:t>
      </w:r>
      <w:r w:rsidR="004D105D" w:rsidRPr="00761405">
        <w:rPr>
          <w:rFonts w:ascii="Times New Roman" w:hAnsi="Times New Roman"/>
          <w:sz w:val="26"/>
          <w:szCs w:val="26"/>
        </w:rPr>
        <w:t xml:space="preserve"> </w:t>
      </w:r>
    </w:p>
    <w:p w:rsidR="00761405" w:rsidRPr="00761405" w:rsidRDefault="00761405" w:rsidP="00AF5D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ОП.0</w:t>
      </w:r>
      <w:r>
        <w:rPr>
          <w:rFonts w:ascii="Times New Roman" w:hAnsi="Times New Roman"/>
          <w:sz w:val="26"/>
          <w:szCs w:val="26"/>
        </w:rPr>
        <w:t>3</w:t>
      </w:r>
      <w:r w:rsidRPr="0076140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Техническая механика</w:t>
      </w:r>
      <w:r w:rsidRPr="00761405">
        <w:rPr>
          <w:rFonts w:ascii="Times New Roman" w:hAnsi="Times New Roman"/>
          <w:sz w:val="26"/>
          <w:szCs w:val="26"/>
        </w:rPr>
        <w:t xml:space="preserve"> </w:t>
      </w:r>
      <w:r w:rsidRPr="00761405">
        <w:rPr>
          <w:rFonts w:ascii="Times New Roman" w:hAnsi="Times New Roman"/>
          <w:color w:val="000000"/>
          <w:sz w:val="26"/>
          <w:szCs w:val="26"/>
        </w:rPr>
        <w:t xml:space="preserve">входит в профессиональный цикл, </w:t>
      </w:r>
      <w:r w:rsidRPr="00761405">
        <w:rPr>
          <w:rFonts w:ascii="Times New Roman" w:hAnsi="Times New Roman"/>
          <w:sz w:val="26"/>
          <w:szCs w:val="26"/>
        </w:rPr>
        <w:t>является дисциплиной ФГОС СПО и дисциплиной вариативной части.</w:t>
      </w:r>
    </w:p>
    <w:p w:rsidR="006442CB" w:rsidRPr="00761405" w:rsidRDefault="006442CB" w:rsidP="0076140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>1.3.</w:t>
      </w:r>
      <w:r w:rsidRPr="00761405">
        <w:rPr>
          <w:rFonts w:ascii="Times New Roman" w:hAnsi="Times New Roman"/>
          <w:sz w:val="26"/>
          <w:szCs w:val="26"/>
        </w:rPr>
        <w:t xml:space="preserve"> </w:t>
      </w:r>
      <w:r w:rsidRPr="00761405">
        <w:rPr>
          <w:rFonts w:ascii="Times New Roman" w:hAnsi="Times New Roman"/>
          <w:b/>
          <w:sz w:val="26"/>
          <w:szCs w:val="26"/>
        </w:rPr>
        <w:t>Цели и задачи дисциплины – требования к результатам освоения дисциплины:</w:t>
      </w:r>
    </w:p>
    <w:p w:rsidR="00275B6F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В результате освоения дисциплины обучающийся должен </w:t>
      </w:r>
      <w:r w:rsidRPr="00761405">
        <w:rPr>
          <w:rFonts w:ascii="Times New Roman" w:hAnsi="Times New Roman"/>
          <w:b/>
          <w:sz w:val="26"/>
          <w:szCs w:val="26"/>
        </w:rPr>
        <w:t>уметь: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- производить расчеты механических передач и простейших сборочных единиц;  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-</w:t>
      </w:r>
      <w:r w:rsidR="004452F4" w:rsidRPr="00761405">
        <w:rPr>
          <w:rFonts w:ascii="Times New Roman" w:hAnsi="Times New Roman"/>
          <w:sz w:val="26"/>
          <w:szCs w:val="26"/>
        </w:rPr>
        <w:t xml:space="preserve"> </w:t>
      </w:r>
      <w:r w:rsidRPr="00761405">
        <w:rPr>
          <w:rFonts w:ascii="Times New Roman" w:hAnsi="Times New Roman"/>
          <w:sz w:val="26"/>
          <w:szCs w:val="26"/>
        </w:rPr>
        <w:t xml:space="preserve">читать кинематические схемы; 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-</w:t>
      </w:r>
      <w:r w:rsidR="004452F4" w:rsidRPr="00761405">
        <w:rPr>
          <w:rFonts w:ascii="Times New Roman" w:hAnsi="Times New Roman"/>
          <w:sz w:val="26"/>
          <w:szCs w:val="26"/>
        </w:rPr>
        <w:t xml:space="preserve"> </w:t>
      </w:r>
      <w:r w:rsidRPr="00761405">
        <w:rPr>
          <w:rFonts w:ascii="Times New Roman" w:hAnsi="Times New Roman"/>
          <w:sz w:val="26"/>
          <w:szCs w:val="26"/>
        </w:rPr>
        <w:t>определять напряжения в конструкционных элементах;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761405">
        <w:rPr>
          <w:rFonts w:ascii="Times New Roman" w:hAnsi="Times New Roman"/>
          <w:i/>
          <w:sz w:val="26"/>
          <w:szCs w:val="26"/>
        </w:rPr>
        <w:t>- производить расчеты элементов конструкций на кручение и изгиб;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761405">
        <w:rPr>
          <w:rFonts w:ascii="Times New Roman" w:hAnsi="Times New Roman"/>
          <w:i/>
          <w:sz w:val="26"/>
          <w:szCs w:val="26"/>
        </w:rPr>
        <w:t>- использовать положения сопро</w:t>
      </w:r>
      <w:r w:rsidRPr="00761405">
        <w:rPr>
          <w:rFonts w:ascii="Times New Roman" w:hAnsi="Times New Roman"/>
          <w:i/>
          <w:sz w:val="26"/>
          <w:szCs w:val="26"/>
        </w:rPr>
        <w:softHyphen/>
        <w:t>мата в практической деятельности; оценивать работо</w:t>
      </w:r>
      <w:r w:rsidRPr="00761405">
        <w:rPr>
          <w:rFonts w:ascii="Times New Roman" w:hAnsi="Times New Roman"/>
          <w:i/>
          <w:sz w:val="26"/>
          <w:szCs w:val="26"/>
        </w:rPr>
        <w:softHyphen/>
        <w:t>способность деталей, узлов и механизмов изделий машиностроения, типовых для конкретной отрасли производства;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761405">
        <w:rPr>
          <w:rFonts w:ascii="Times New Roman" w:hAnsi="Times New Roman"/>
          <w:i/>
          <w:sz w:val="26"/>
          <w:szCs w:val="26"/>
        </w:rPr>
        <w:t xml:space="preserve"> - оценивать надежность типовых дета</w:t>
      </w:r>
      <w:r w:rsidRPr="00761405">
        <w:rPr>
          <w:rFonts w:ascii="Times New Roman" w:hAnsi="Times New Roman"/>
          <w:i/>
          <w:sz w:val="26"/>
          <w:szCs w:val="26"/>
        </w:rPr>
        <w:softHyphen/>
        <w:t>лей, узлов и механизмов и проводить анализ результа</w:t>
      </w:r>
      <w:r w:rsidRPr="00761405">
        <w:rPr>
          <w:rFonts w:ascii="Times New Roman" w:hAnsi="Times New Roman"/>
          <w:i/>
          <w:sz w:val="26"/>
          <w:szCs w:val="26"/>
        </w:rPr>
        <w:softHyphen/>
        <w:t xml:space="preserve">тов, полученных на основе принятых решений; 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6"/>
          <w:szCs w:val="26"/>
        </w:rPr>
      </w:pPr>
      <w:r w:rsidRPr="00761405">
        <w:rPr>
          <w:rFonts w:ascii="Times New Roman" w:hAnsi="Times New Roman"/>
          <w:i/>
          <w:sz w:val="26"/>
          <w:szCs w:val="26"/>
        </w:rPr>
        <w:t xml:space="preserve"> - при</w:t>
      </w:r>
      <w:r w:rsidRPr="00761405">
        <w:rPr>
          <w:rFonts w:ascii="Times New Roman" w:hAnsi="Times New Roman"/>
          <w:i/>
          <w:sz w:val="26"/>
          <w:szCs w:val="26"/>
        </w:rPr>
        <w:softHyphen/>
        <w:t>менять и соблюдать действующие стандарты, техни</w:t>
      </w:r>
      <w:r w:rsidRPr="00761405">
        <w:rPr>
          <w:rFonts w:ascii="Times New Roman" w:hAnsi="Times New Roman"/>
          <w:i/>
          <w:sz w:val="26"/>
          <w:szCs w:val="26"/>
        </w:rPr>
        <w:softHyphen/>
        <w:t>ческие условия, положения и инструкции по оформ</w:t>
      </w:r>
      <w:r w:rsidRPr="00761405">
        <w:rPr>
          <w:rFonts w:ascii="Times New Roman" w:hAnsi="Times New Roman"/>
          <w:i/>
          <w:sz w:val="26"/>
          <w:szCs w:val="26"/>
        </w:rPr>
        <w:softHyphen/>
        <w:t>лению технической документации (ЕСКД).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В результате освоения дисциплины обучающийся должен </w:t>
      </w:r>
      <w:r w:rsidRPr="00761405">
        <w:rPr>
          <w:rFonts w:ascii="Times New Roman" w:hAnsi="Times New Roman"/>
          <w:b/>
          <w:sz w:val="26"/>
          <w:szCs w:val="26"/>
        </w:rPr>
        <w:t>знать: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- основы технической механики;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- виды механизмов, их кинематические и динамические характеристики; 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- методику расчета элементов конструкций на прочность, жесткость и устойчивость при различных видах деформации;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- основы расчетов механических передач и простейших сборочных единиц общего назначения.</w:t>
      </w:r>
    </w:p>
    <w:p w:rsidR="006442CB" w:rsidRPr="00761405" w:rsidRDefault="006442CB" w:rsidP="00AF5D26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761405">
        <w:rPr>
          <w:i/>
          <w:sz w:val="26"/>
          <w:szCs w:val="26"/>
        </w:rPr>
        <w:t>- основные понятия и аксиомы статики, кине</w:t>
      </w:r>
      <w:r w:rsidRPr="00761405">
        <w:rPr>
          <w:i/>
          <w:sz w:val="26"/>
          <w:szCs w:val="26"/>
        </w:rPr>
        <w:softHyphen/>
        <w:t xml:space="preserve">матики и динамики; </w:t>
      </w:r>
    </w:p>
    <w:p w:rsidR="006442CB" w:rsidRPr="00761405" w:rsidRDefault="006442CB" w:rsidP="00AF5D26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761405">
        <w:rPr>
          <w:i/>
          <w:sz w:val="26"/>
          <w:szCs w:val="26"/>
        </w:rPr>
        <w:t>- элементы конструкций;</w:t>
      </w:r>
    </w:p>
    <w:p w:rsidR="006442CB" w:rsidRPr="00761405" w:rsidRDefault="006442CB" w:rsidP="00AF5D26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761405">
        <w:rPr>
          <w:i/>
          <w:sz w:val="26"/>
          <w:szCs w:val="26"/>
        </w:rPr>
        <w:t xml:space="preserve">- понятия кручения и изгиба; </w:t>
      </w:r>
    </w:p>
    <w:p w:rsidR="006442CB" w:rsidRPr="00761405" w:rsidRDefault="006442CB" w:rsidP="00AF5D26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761405">
        <w:rPr>
          <w:i/>
          <w:sz w:val="26"/>
          <w:szCs w:val="26"/>
        </w:rPr>
        <w:t xml:space="preserve">-основные методы определения кинематических характеристик звеньев и силовых факторов, действующих на звенья в процессе работы механизма; </w:t>
      </w:r>
    </w:p>
    <w:p w:rsidR="006442CB" w:rsidRPr="00761405" w:rsidRDefault="006442CB" w:rsidP="00AF5D26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761405">
        <w:rPr>
          <w:i/>
          <w:sz w:val="26"/>
          <w:szCs w:val="26"/>
        </w:rPr>
        <w:t xml:space="preserve">- принципы построения схем механических систем; </w:t>
      </w:r>
    </w:p>
    <w:p w:rsidR="006442CB" w:rsidRPr="00761405" w:rsidRDefault="006442CB" w:rsidP="00AF5D26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761405">
        <w:rPr>
          <w:i/>
          <w:sz w:val="26"/>
          <w:szCs w:val="26"/>
        </w:rPr>
        <w:t>- методики расчета на прочность, жесткость и устойчивость элементов машин и их конструкций;</w:t>
      </w:r>
    </w:p>
    <w:p w:rsidR="006442CB" w:rsidRDefault="006442CB" w:rsidP="00AF5D26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761405">
        <w:rPr>
          <w:i/>
          <w:sz w:val="26"/>
          <w:szCs w:val="26"/>
        </w:rPr>
        <w:t>- структуру механизмов и механических систем.</w:t>
      </w:r>
    </w:p>
    <w:p w:rsidR="002D72E3" w:rsidRPr="00761405" w:rsidRDefault="002D72E3" w:rsidP="00AF5D26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lastRenderedPageBreak/>
        <w:t>ОК 1. Понимать сущность и социальную значимость своей будущей профессии, проявлять к ней устойчивый интерес.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275B6F" w:rsidRPr="00761405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1.1. Использовать конструкторскую документацию при разработке технологических процессов изготовления деталей.</w:t>
      </w:r>
    </w:p>
    <w:p w:rsidR="00275B6F" w:rsidRPr="00761405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1.2. Выбирать метод получения заготовок и схемы их базирования.</w:t>
      </w:r>
    </w:p>
    <w:p w:rsidR="00275B6F" w:rsidRPr="00761405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1.3. Составлять маршруты изготовления деталей и проектировать технологические операции.</w:t>
      </w:r>
    </w:p>
    <w:p w:rsidR="00275B6F" w:rsidRPr="00761405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1.4. Разрабатывать и внедрять управляющие программы обработки деталей.</w:t>
      </w:r>
    </w:p>
    <w:p w:rsidR="00275B6F" w:rsidRPr="00761405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1.5. Использовать системы автоматизированного проектирования технологических процессов обработки деталей.</w:t>
      </w:r>
    </w:p>
    <w:p w:rsidR="00275B6F" w:rsidRPr="00761405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2.1. Участвовать в планировании и организации работы структурного подразделения.</w:t>
      </w:r>
    </w:p>
    <w:p w:rsidR="00275B6F" w:rsidRPr="00761405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2.2. Участвовать в руководстве работой структурного подразделения.</w:t>
      </w:r>
    </w:p>
    <w:p w:rsidR="00275B6F" w:rsidRPr="00761405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2.3. Участвовать в анализе процесса и результатов деятельности подразделения.</w:t>
      </w:r>
    </w:p>
    <w:p w:rsidR="00275B6F" w:rsidRPr="00761405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3.1. Участвовать в реализации технологического процесса по изготовлению деталей.</w:t>
      </w:r>
    </w:p>
    <w:p w:rsidR="00275B6F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 xml:space="preserve">ПК 3.2. Проводить контроль соответствия качества </w:t>
      </w:r>
      <w:r w:rsidR="004F6E1F" w:rsidRPr="00761405">
        <w:rPr>
          <w:rFonts w:ascii="Times New Roman" w:hAnsi="Times New Roman"/>
          <w:color w:val="000000"/>
          <w:sz w:val="26"/>
          <w:szCs w:val="26"/>
        </w:rPr>
        <w:t xml:space="preserve">деталей требованиям технической </w:t>
      </w:r>
      <w:r w:rsidRPr="00761405">
        <w:rPr>
          <w:rFonts w:ascii="Times New Roman" w:hAnsi="Times New Roman"/>
          <w:color w:val="000000"/>
          <w:sz w:val="26"/>
          <w:szCs w:val="26"/>
        </w:rPr>
        <w:t>документации.</w:t>
      </w:r>
    </w:p>
    <w:p w:rsidR="00EF0090" w:rsidRPr="006B5B00" w:rsidRDefault="00EF0090" w:rsidP="00EF0090">
      <w:pPr>
        <w:widowControl w:val="0"/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kern w:val="1"/>
          <w:sz w:val="26"/>
          <w:szCs w:val="26"/>
          <w:lang w:bidi="hi-IN"/>
        </w:rPr>
      </w:pPr>
      <w:r w:rsidRPr="006B5B00">
        <w:rPr>
          <w:rFonts w:ascii="Times New Roman" w:hAnsi="Times New Roman"/>
          <w:bCs/>
          <w:kern w:val="1"/>
          <w:sz w:val="26"/>
          <w:szCs w:val="26"/>
          <w:lang w:bidi="hi-IN"/>
        </w:rPr>
        <w:t xml:space="preserve">Выпускник, освоивший программу </w:t>
      </w:r>
      <w:r w:rsidRPr="006B5B00">
        <w:rPr>
          <w:rFonts w:ascii="Times New Roman" w:hAnsi="Times New Roman"/>
          <w:kern w:val="1"/>
          <w:sz w:val="26"/>
          <w:szCs w:val="26"/>
          <w:lang w:bidi="hi-IN"/>
        </w:rPr>
        <w:t>ОП.03 Техническая механика</w:t>
      </w:r>
      <w:r w:rsidRPr="006B5B00">
        <w:rPr>
          <w:rFonts w:ascii="Times New Roman" w:hAnsi="Times New Roman"/>
          <w:bCs/>
          <w:kern w:val="1"/>
          <w:sz w:val="26"/>
          <w:szCs w:val="26"/>
          <w:lang w:bidi="hi-IN"/>
        </w:rPr>
        <w:t>, должен обладать личностными результатами в соответствии с рабочей программой воспитания по специальности 15.02.0</w:t>
      </w:r>
      <w:r>
        <w:rPr>
          <w:rFonts w:ascii="Times New Roman" w:hAnsi="Times New Roman"/>
          <w:bCs/>
          <w:kern w:val="1"/>
          <w:sz w:val="26"/>
          <w:szCs w:val="26"/>
          <w:lang w:bidi="hi-IN"/>
        </w:rPr>
        <w:t>8</w:t>
      </w:r>
      <w:r w:rsidRPr="006B5B00">
        <w:rPr>
          <w:rFonts w:ascii="Times New Roman" w:hAnsi="Times New Roman"/>
          <w:bCs/>
          <w:kern w:val="1"/>
          <w:sz w:val="26"/>
          <w:szCs w:val="26"/>
          <w:lang w:bidi="hi-IN"/>
        </w:rPr>
        <w:t xml:space="preserve"> </w:t>
      </w:r>
      <w:r>
        <w:rPr>
          <w:rFonts w:ascii="Times New Roman" w:hAnsi="Times New Roman"/>
          <w:bCs/>
          <w:kern w:val="1"/>
          <w:sz w:val="26"/>
          <w:szCs w:val="26"/>
          <w:lang w:bidi="hi-IN"/>
        </w:rPr>
        <w:t>Технология машиностроения</w:t>
      </w:r>
      <w:r w:rsidRPr="006B5B00">
        <w:rPr>
          <w:rFonts w:ascii="Times New Roman" w:hAnsi="Times New Roman"/>
          <w:bCs/>
          <w:kern w:val="1"/>
          <w:sz w:val="26"/>
          <w:szCs w:val="26"/>
          <w:lang w:bidi="hi-IN"/>
        </w:rPr>
        <w:t>:</w:t>
      </w:r>
    </w:p>
    <w:p w:rsidR="00EF0090" w:rsidRPr="006B5B00" w:rsidRDefault="00EF0090" w:rsidP="00EF0090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B5B00">
        <w:rPr>
          <w:rFonts w:ascii="Times New Roman" w:hAnsi="Times New Roman"/>
          <w:sz w:val="26"/>
          <w:szCs w:val="26"/>
        </w:rPr>
        <w:t xml:space="preserve">ЛР8 Готовый соответствовать ожиданиям работодателей: </w:t>
      </w:r>
      <w:proofErr w:type="spellStart"/>
      <w:r w:rsidRPr="006B5B00">
        <w:rPr>
          <w:rFonts w:ascii="Times New Roman" w:hAnsi="Times New Roman"/>
          <w:sz w:val="26"/>
          <w:szCs w:val="26"/>
        </w:rPr>
        <w:t>проектно</w:t>
      </w:r>
      <w:proofErr w:type="spellEnd"/>
      <w:r w:rsidRPr="006B5B00">
        <w:rPr>
          <w:rFonts w:ascii="Times New Roman" w:hAnsi="Times New Roman"/>
          <w:sz w:val="26"/>
          <w:szCs w:val="26"/>
        </w:rP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EF0090" w:rsidRPr="006B5B00" w:rsidRDefault="00EF0090" w:rsidP="00EF0090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B5B00">
        <w:rPr>
          <w:rFonts w:ascii="Times New Roman" w:hAnsi="Times New Roman"/>
          <w:sz w:val="26"/>
          <w:szCs w:val="26"/>
        </w:rPr>
        <w:lastRenderedPageBreak/>
        <w:t>ЛР10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EF0090" w:rsidRPr="006B5B00" w:rsidRDefault="00EF0090" w:rsidP="00EF0090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6B5B00">
        <w:rPr>
          <w:b/>
          <w:sz w:val="26"/>
          <w:szCs w:val="26"/>
        </w:rPr>
        <w:t>Личностные результаты</w:t>
      </w:r>
      <w:r w:rsidRPr="006B5B00">
        <w:rPr>
          <w:b/>
          <w:spacing w:val="1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реализации</w:t>
      </w:r>
      <w:r w:rsidRPr="006B5B00">
        <w:rPr>
          <w:b/>
          <w:spacing w:val="-5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программы</w:t>
      </w:r>
      <w:r w:rsidRPr="006B5B00">
        <w:rPr>
          <w:b/>
          <w:spacing w:val="-3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воспитания, определенные</w:t>
      </w:r>
      <w:r w:rsidRPr="006B5B00">
        <w:rPr>
          <w:b/>
          <w:spacing w:val="-5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отраслевыми</w:t>
      </w:r>
      <w:r w:rsidRPr="006B5B00">
        <w:rPr>
          <w:b/>
          <w:spacing w:val="-3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требованиями</w:t>
      </w:r>
      <w:r w:rsidRPr="006B5B00">
        <w:rPr>
          <w:b/>
          <w:spacing w:val="-2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к</w:t>
      </w:r>
      <w:r w:rsidRPr="006B5B00">
        <w:rPr>
          <w:b/>
          <w:spacing w:val="-3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деловым</w:t>
      </w:r>
      <w:r w:rsidRPr="006B5B00">
        <w:rPr>
          <w:b/>
          <w:spacing w:val="-3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качествам</w:t>
      </w:r>
      <w:r w:rsidRPr="006B5B00">
        <w:rPr>
          <w:b/>
          <w:spacing w:val="-4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личности</w:t>
      </w:r>
    </w:p>
    <w:p w:rsidR="00275B6F" w:rsidRPr="00761405" w:rsidRDefault="00EF0090" w:rsidP="00EF0090">
      <w:pPr>
        <w:jc w:val="both"/>
        <w:rPr>
          <w:rFonts w:ascii="Times New Roman" w:hAnsi="Times New Roman"/>
          <w:sz w:val="26"/>
          <w:szCs w:val="26"/>
        </w:rPr>
      </w:pPr>
      <w:r w:rsidRPr="006B5B00">
        <w:rPr>
          <w:rFonts w:ascii="Times New Roman" w:hAnsi="Times New Roman"/>
          <w:sz w:val="26"/>
          <w:szCs w:val="26"/>
        </w:rPr>
        <w:t>ЛР16 Способный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искать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и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находить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необходимую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информацию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используя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разнообразные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технологии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ее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поиска,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для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решения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возникающих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в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процессе</w:t>
      </w:r>
      <w:r w:rsidRPr="006B5B00">
        <w:rPr>
          <w:rFonts w:ascii="Times New Roman" w:hAnsi="Times New Roman"/>
          <w:spacing w:val="53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производственной</w:t>
      </w:r>
      <w:r w:rsidRPr="006B5B00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деятельности</w:t>
      </w:r>
      <w:r w:rsidRPr="006B5B00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проблем</w:t>
      </w:r>
      <w:r w:rsidRPr="006B5B00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в машиностроительной отрасли. Умение грамотно использовать профессиональную документацию.</w:t>
      </w:r>
    </w:p>
    <w:p w:rsidR="004E60E6" w:rsidRPr="00761405" w:rsidRDefault="003748AF" w:rsidP="00AF5D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Содержание дисциплины имеет </w:t>
      </w:r>
      <w:proofErr w:type="spellStart"/>
      <w:r w:rsidRPr="00761405">
        <w:rPr>
          <w:rFonts w:ascii="Times New Roman" w:hAnsi="Times New Roman"/>
          <w:sz w:val="26"/>
          <w:szCs w:val="26"/>
        </w:rPr>
        <w:t>меж</w:t>
      </w:r>
      <w:r w:rsidR="001269D8" w:rsidRPr="00761405">
        <w:rPr>
          <w:rFonts w:ascii="Times New Roman" w:hAnsi="Times New Roman"/>
          <w:sz w:val="26"/>
          <w:szCs w:val="26"/>
        </w:rPr>
        <w:t>предметные</w:t>
      </w:r>
      <w:proofErr w:type="spellEnd"/>
      <w:r w:rsidR="001269D8" w:rsidRPr="00761405">
        <w:rPr>
          <w:rFonts w:ascii="Times New Roman" w:hAnsi="Times New Roman"/>
          <w:sz w:val="26"/>
          <w:szCs w:val="26"/>
        </w:rPr>
        <w:t xml:space="preserve"> связи с </w:t>
      </w:r>
      <w:r w:rsidR="00761405" w:rsidRPr="00761405">
        <w:rPr>
          <w:rFonts w:ascii="Times New Roman" w:hAnsi="Times New Roman"/>
          <w:sz w:val="26"/>
          <w:szCs w:val="26"/>
        </w:rPr>
        <w:t>дисциплинами общеобразовательного</w:t>
      </w:r>
      <w:r w:rsidR="00761405">
        <w:rPr>
          <w:rFonts w:ascii="Times New Roman" w:hAnsi="Times New Roman"/>
          <w:sz w:val="26"/>
          <w:szCs w:val="26"/>
        </w:rPr>
        <w:t xml:space="preserve"> </w:t>
      </w:r>
      <w:r w:rsidR="00936E3B" w:rsidRPr="00761405">
        <w:rPr>
          <w:rFonts w:ascii="Times New Roman" w:hAnsi="Times New Roman"/>
          <w:sz w:val="26"/>
          <w:szCs w:val="26"/>
        </w:rPr>
        <w:t>цикла</w:t>
      </w:r>
      <w:r w:rsidR="004452F4" w:rsidRPr="00761405">
        <w:rPr>
          <w:rFonts w:ascii="Times New Roman" w:hAnsi="Times New Roman"/>
          <w:sz w:val="26"/>
          <w:szCs w:val="26"/>
        </w:rPr>
        <w:t xml:space="preserve"> </w:t>
      </w:r>
      <w:r w:rsidR="00936E3B" w:rsidRPr="00761405">
        <w:rPr>
          <w:rFonts w:ascii="Times New Roman" w:hAnsi="Times New Roman"/>
          <w:sz w:val="26"/>
          <w:szCs w:val="26"/>
        </w:rPr>
        <w:t>ОУД.11 Физика, Естественно</w:t>
      </w:r>
      <w:r w:rsidR="001269D8" w:rsidRPr="00761405">
        <w:rPr>
          <w:rFonts w:ascii="Times New Roman" w:hAnsi="Times New Roman"/>
          <w:sz w:val="26"/>
          <w:szCs w:val="26"/>
        </w:rPr>
        <w:t>научного цикла</w:t>
      </w:r>
      <w:r w:rsidR="00275B6F" w:rsidRPr="00761405">
        <w:rPr>
          <w:rFonts w:ascii="Times New Roman" w:hAnsi="Times New Roman"/>
          <w:sz w:val="26"/>
          <w:szCs w:val="26"/>
        </w:rPr>
        <w:t xml:space="preserve"> Математика</w:t>
      </w:r>
      <w:r w:rsidR="004E60E6" w:rsidRPr="00761405">
        <w:rPr>
          <w:rFonts w:ascii="Times New Roman" w:hAnsi="Times New Roman"/>
          <w:sz w:val="26"/>
          <w:szCs w:val="26"/>
        </w:rPr>
        <w:t xml:space="preserve">, </w:t>
      </w:r>
      <w:r w:rsidR="00761405" w:rsidRPr="00761405">
        <w:rPr>
          <w:rFonts w:ascii="Times New Roman" w:hAnsi="Times New Roman"/>
          <w:sz w:val="26"/>
          <w:szCs w:val="26"/>
        </w:rPr>
        <w:t>общепрофессионального</w:t>
      </w:r>
      <w:r w:rsidR="004E60E6" w:rsidRPr="00761405">
        <w:rPr>
          <w:rFonts w:ascii="Times New Roman" w:hAnsi="Times New Roman"/>
          <w:sz w:val="26"/>
          <w:szCs w:val="26"/>
        </w:rPr>
        <w:t xml:space="preserve"> цикла </w:t>
      </w:r>
      <w:r w:rsidRPr="00761405">
        <w:rPr>
          <w:rFonts w:ascii="Times New Roman" w:hAnsi="Times New Roman"/>
          <w:sz w:val="26"/>
          <w:szCs w:val="26"/>
        </w:rPr>
        <w:t xml:space="preserve">ОП.01 инженерная графика </w:t>
      </w:r>
      <w:r w:rsidR="004E60E6" w:rsidRPr="00761405">
        <w:rPr>
          <w:rFonts w:ascii="Times New Roman" w:hAnsi="Times New Roman"/>
          <w:sz w:val="26"/>
          <w:szCs w:val="26"/>
        </w:rPr>
        <w:t xml:space="preserve">основной профессиональной образовательной программы </w:t>
      </w:r>
    </w:p>
    <w:p w:rsidR="003748AF" w:rsidRPr="00761405" w:rsidRDefault="003748AF" w:rsidP="00AF5D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748AF" w:rsidRPr="00761405" w:rsidRDefault="003748AF" w:rsidP="00AF5D26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333333"/>
          <w:sz w:val="26"/>
          <w:szCs w:val="26"/>
        </w:rPr>
      </w:pP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 xml:space="preserve">1.4. </w:t>
      </w:r>
      <w:r w:rsidR="004E60E6" w:rsidRPr="00761405">
        <w:rPr>
          <w:rFonts w:ascii="Times New Roman" w:hAnsi="Times New Roman"/>
          <w:b/>
          <w:sz w:val="26"/>
          <w:szCs w:val="26"/>
        </w:rPr>
        <w:t>К</w:t>
      </w:r>
      <w:r w:rsidRPr="00761405">
        <w:rPr>
          <w:rFonts w:ascii="Times New Roman" w:hAnsi="Times New Roman"/>
          <w:b/>
          <w:sz w:val="26"/>
          <w:szCs w:val="26"/>
        </w:rPr>
        <w:t>оличество часов на освоение программы дисциплины: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максимальной учебной нагрузки обучающегося 225 часов, в том числе: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- обязательной аудиторной учебной нагрузки обучающегося 150 часов; 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-  самостоятельной работы обучающегося 75 часов</w:t>
      </w:r>
    </w:p>
    <w:p w:rsidR="006442CB" w:rsidRPr="00761405" w:rsidRDefault="006442CB" w:rsidP="0076140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8C066F" w:rsidRPr="000C554F" w:rsidRDefault="008C066F" w:rsidP="008C066F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C554F">
        <w:rPr>
          <w:rFonts w:ascii="Times New Roman" w:hAnsi="Times New Roman"/>
          <w:b/>
          <w:sz w:val="26"/>
          <w:szCs w:val="26"/>
        </w:rPr>
        <w:t>2. СТРУКТУРА И СОДЕРЖАНИЕ УЧЕБНОЙ ДИСЦИПЛИНЫ</w:t>
      </w:r>
    </w:p>
    <w:p w:rsidR="008C066F" w:rsidRPr="000C554F" w:rsidRDefault="008C066F" w:rsidP="008C066F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C554F">
        <w:rPr>
          <w:rFonts w:ascii="Times New Roman" w:hAnsi="Times New Roman"/>
          <w:b/>
          <w:sz w:val="26"/>
          <w:szCs w:val="26"/>
        </w:rPr>
        <w:t>2.1 Объем учебной дисциплины и виды учебной работы</w:t>
      </w:r>
    </w:p>
    <w:tbl>
      <w:tblPr>
        <w:tblW w:w="10348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80"/>
        <w:gridCol w:w="2268"/>
      </w:tblGrid>
      <w:tr w:rsidR="008C066F" w:rsidRPr="00604BC6" w:rsidTr="00CE2B8A">
        <w:trPr>
          <w:trHeight w:hRule="exact" w:val="662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spacing w:line="322" w:lineRule="exact"/>
              <w:ind w:left="317" w:right="331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 xml:space="preserve">Количество </w:t>
            </w:r>
            <w:r w:rsidRPr="00604BC6">
              <w:rPr>
                <w:rFonts w:ascii="Times New Roman" w:hAnsi="Times New Roman"/>
                <w:b/>
                <w:bCs/>
                <w:sz w:val="26"/>
                <w:szCs w:val="26"/>
              </w:rPr>
              <w:t>часов</w:t>
            </w:r>
          </w:p>
        </w:tc>
      </w:tr>
      <w:tr w:rsidR="008C066F" w:rsidRPr="00604BC6" w:rsidTr="00CE2B8A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z w:val="26"/>
                <w:szCs w:val="26"/>
              </w:rPr>
              <w:t>225</w:t>
            </w:r>
          </w:p>
        </w:tc>
      </w:tr>
      <w:tr w:rsidR="008C066F" w:rsidRPr="00604BC6" w:rsidTr="00CE2B8A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z w:val="26"/>
                <w:szCs w:val="26"/>
              </w:rPr>
              <w:t>150</w:t>
            </w:r>
          </w:p>
        </w:tc>
      </w:tr>
      <w:tr w:rsidR="008C066F" w:rsidRPr="00604BC6" w:rsidTr="00CE2B8A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sz w:val="26"/>
                <w:szCs w:val="26"/>
              </w:rPr>
              <w:t>30</w:t>
            </w:r>
          </w:p>
        </w:tc>
      </w:tr>
      <w:tr w:rsidR="008C066F" w:rsidRPr="00604BC6" w:rsidTr="00CE2B8A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8C066F" w:rsidRPr="00604BC6" w:rsidTr="00CE2B8A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/в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т.ч.практическая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подготовка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/>
                <w:sz w:val="26"/>
                <w:szCs w:val="26"/>
              </w:rPr>
              <w:t>/18</w:t>
            </w:r>
          </w:p>
        </w:tc>
      </w:tr>
      <w:tr w:rsidR="008C066F" w:rsidRPr="00604BC6" w:rsidTr="00CE2B8A">
        <w:trPr>
          <w:trHeight w:hRule="exact" w:val="336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z w:val="26"/>
                <w:szCs w:val="26"/>
              </w:rPr>
              <w:t>75</w:t>
            </w:r>
          </w:p>
        </w:tc>
      </w:tr>
      <w:tr w:rsidR="008C066F" w:rsidRPr="00604BC6" w:rsidTr="00CE2B8A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C066F" w:rsidRPr="00604BC6" w:rsidTr="00CE2B8A">
        <w:trPr>
          <w:trHeight w:hRule="exact" w:val="330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6"/>
                <w:szCs w:val="26"/>
              </w:rPr>
            </w:pPr>
            <w:r w:rsidRPr="00604BC6">
              <w:rPr>
                <w:i/>
                <w:iCs/>
                <w:color w:val="000000"/>
                <w:sz w:val="26"/>
                <w:szCs w:val="26"/>
              </w:rPr>
              <w:t>решение упражнений и задач</w:t>
            </w:r>
          </w:p>
          <w:p w:rsidR="008C066F" w:rsidRPr="00604BC6" w:rsidRDefault="008C066F" w:rsidP="00CE2B8A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8C066F" w:rsidRPr="00604BC6" w:rsidTr="00CE2B8A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6"/>
                <w:szCs w:val="26"/>
              </w:rPr>
            </w:pPr>
            <w:r w:rsidRPr="00604BC6">
              <w:rPr>
                <w:i/>
                <w:iCs/>
                <w:color w:val="000000"/>
                <w:sz w:val="26"/>
                <w:szCs w:val="26"/>
              </w:rPr>
              <w:t>расчетно-графическая работа</w:t>
            </w:r>
          </w:p>
          <w:p w:rsidR="008C066F" w:rsidRPr="00604BC6" w:rsidRDefault="008C066F" w:rsidP="00CE2B8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</w:tr>
      <w:tr w:rsidR="008C066F" w:rsidRPr="00604BC6" w:rsidTr="00CE2B8A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6"/>
                <w:szCs w:val="26"/>
              </w:rPr>
            </w:pPr>
            <w:r w:rsidRPr="00604BC6">
              <w:rPr>
                <w:i/>
                <w:iCs/>
                <w:color w:val="000000"/>
                <w:sz w:val="26"/>
                <w:szCs w:val="26"/>
              </w:rPr>
              <w:t>решение ситуационных производственных задач</w:t>
            </w:r>
          </w:p>
          <w:p w:rsidR="008C066F" w:rsidRPr="00604BC6" w:rsidRDefault="008C066F" w:rsidP="00CE2B8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</w:tr>
      <w:tr w:rsidR="008C066F" w:rsidRPr="00604BC6" w:rsidTr="00CE2B8A">
        <w:trPr>
          <w:trHeight w:hRule="exact" w:val="331"/>
        </w:trPr>
        <w:tc>
          <w:tcPr>
            <w:tcW w:w="80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Cs/>
                <w:sz w:val="26"/>
                <w:szCs w:val="26"/>
              </w:rPr>
              <w:t xml:space="preserve">в том числе в </w:t>
            </w:r>
            <w:proofErr w:type="gramStart"/>
            <w:r w:rsidRPr="00604BC6">
              <w:rPr>
                <w:rFonts w:ascii="Times New Roman" w:hAnsi="Times New Roman"/>
                <w:bCs/>
                <w:sz w:val="26"/>
                <w:szCs w:val="26"/>
              </w:rPr>
              <w:t>условиях  дистанционного</w:t>
            </w:r>
            <w:proofErr w:type="gramEnd"/>
            <w:r w:rsidRPr="00604BC6">
              <w:rPr>
                <w:rFonts w:ascii="Times New Roman" w:hAnsi="Times New Roman"/>
                <w:bCs/>
                <w:sz w:val="26"/>
                <w:szCs w:val="26"/>
              </w:rPr>
              <w:t xml:space="preserve"> обучения и с применением</w:t>
            </w:r>
          </w:p>
          <w:p w:rsidR="008C066F" w:rsidRPr="00604BC6" w:rsidRDefault="008C066F" w:rsidP="00CE2B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Cs/>
                <w:sz w:val="26"/>
                <w:szCs w:val="26"/>
              </w:rPr>
              <w:t>электронных образовательных технологий.</w:t>
            </w:r>
          </w:p>
          <w:p w:rsidR="008C066F" w:rsidRPr="00604BC6" w:rsidRDefault="008C066F" w:rsidP="00CE2B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C066F" w:rsidRPr="00604BC6" w:rsidRDefault="008C066F" w:rsidP="00CE2B8A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  <w:p w:rsidR="008C066F" w:rsidRPr="00604BC6" w:rsidRDefault="008C066F" w:rsidP="00CE2B8A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  <w:p w:rsidR="008C066F" w:rsidRPr="00604BC6" w:rsidRDefault="008C066F" w:rsidP="00CE2B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  <w:t xml:space="preserve">в том числе </w:t>
            </w:r>
            <w:proofErr w:type="gramStart"/>
            <w:r w:rsidRPr="00604BC6"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  <w:t>в  условиях</w:t>
            </w:r>
            <w:proofErr w:type="gramEnd"/>
            <w:r w:rsidRPr="00604BC6"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  <w:t xml:space="preserve"> дистанционного обучения и с применением электронных образовательных технологий</w:t>
            </w:r>
            <w:r w:rsidRPr="00604BC6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  <w:p w:rsidR="008C066F" w:rsidRPr="00604BC6" w:rsidRDefault="008C066F" w:rsidP="00CE2B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C066F" w:rsidRPr="00604BC6" w:rsidRDefault="008C066F" w:rsidP="00CE2B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  <w:t xml:space="preserve">в том числе </w:t>
            </w:r>
            <w:proofErr w:type="gramStart"/>
            <w:r w:rsidRPr="00604BC6"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  <w:t>в  условиях</w:t>
            </w:r>
            <w:proofErr w:type="gramEnd"/>
            <w:r w:rsidRPr="00604BC6"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  <w:t xml:space="preserve"> дистанционного обучения и с применением электронных образовательных технологий</w:t>
            </w:r>
            <w:r w:rsidRPr="00604BC6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  <w:p w:rsidR="008C066F" w:rsidRPr="00604BC6" w:rsidRDefault="008C066F" w:rsidP="00CE2B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C066F" w:rsidRPr="00604BC6" w:rsidRDefault="008C066F" w:rsidP="00CE2B8A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  <w:p w:rsidR="008C066F" w:rsidRPr="00604BC6" w:rsidRDefault="008C066F" w:rsidP="00CE2B8A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  <w:p w:rsidR="008C066F" w:rsidRPr="00604BC6" w:rsidRDefault="008C066F" w:rsidP="00CE2B8A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  <w:p w:rsidR="008C066F" w:rsidRPr="00604BC6" w:rsidRDefault="008C066F" w:rsidP="00CE2B8A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C066F" w:rsidRPr="00604BC6" w:rsidTr="00CE2B8A">
        <w:trPr>
          <w:trHeight w:hRule="exact" w:val="815"/>
        </w:trPr>
        <w:tc>
          <w:tcPr>
            <w:tcW w:w="8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C066F" w:rsidRPr="00604BC6" w:rsidTr="00CE2B8A">
        <w:trPr>
          <w:trHeight w:hRule="exact" w:val="426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Промежуточная</w:t>
            </w:r>
            <w:r w:rsidRPr="00604BC6">
              <w:rPr>
                <w:rFonts w:ascii="Times New Roman" w:hAnsi="Times New Roman"/>
                <w:sz w:val="26"/>
                <w:szCs w:val="26"/>
              </w:rPr>
              <w:t xml:space="preserve"> аттестация в форме экзамена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8C066F" w:rsidRDefault="008C066F" w:rsidP="008C066F">
      <w:pPr>
        <w:spacing w:after="160" w:line="259" w:lineRule="auto"/>
        <w:rPr>
          <w:rFonts w:ascii="Times New Roman" w:hAnsi="Times New Roman"/>
          <w:b/>
          <w:sz w:val="26"/>
          <w:szCs w:val="26"/>
        </w:rPr>
        <w:sectPr w:rsidR="008C066F" w:rsidSect="00604BC6">
          <w:footerReference w:type="default" r:id="rId9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8C066F" w:rsidRDefault="008C066F" w:rsidP="008C066F">
      <w:pPr>
        <w:spacing w:after="160" w:line="259" w:lineRule="auto"/>
        <w:rPr>
          <w:rFonts w:ascii="Times New Roman" w:hAnsi="Times New Roman"/>
          <w:b/>
          <w:sz w:val="26"/>
          <w:szCs w:val="26"/>
        </w:rPr>
        <w:sectPr w:rsidR="008C066F" w:rsidSect="001D0777">
          <w:type w:val="continuous"/>
          <w:pgSz w:w="11906" w:h="16838" w:code="9"/>
          <w:pgMar w:top="1134" w:right="1134" w:bottom="1134" w:left="1701" w:header="709" w:footer="709" w:gutter="0"/>
          <w:cols w:space="708"/>
          <w:docGrid w:linePitch="360"/>
        </w:sectPr>
      </w:pPr>
    </w:p>
    <w:p w:rsidR="008C066F" w:rsidRDefault="008C066F" w:rsidP="008C066F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D0777">
        <w:rPr>
          <w:rFonts w:ascii="Times New Roman" w:hAnsi="Times New Roman"/>
          <w:b/>
          <w:sz w:val="26"/>
          <w:szCs w:val="26"/>
        </w:rPr>
        <w:lastRenderedPageBreak/>
        <w:t>2.2. Тематический</w:t>
      </w:r>
      <w:r>
        <w:rPr>
          <w:rFonts w:ascii="Times New Roman" w:hAnsi="Times New Roman"/>
          <w:b/>
          <w:sz w:val="26"/>
          <w:szCs w:val="26"/>
        </w:rPr>
        <w:t xml:space="preserve"> план и содержание учебной дисциплины</w:t>
      </w:r>
      <w:r w:rsidRPr="00507C49">
        <w:rPr>
          <w:rFonts w:ascii="Times New Roman" w:hAnsi="Times New Roman"/>
          <w:b/>
          <w:sz w:val="26"/>
          <w:szCs w:val="26"/>
        </w:rPr>
        <w:t xml:space="preserve"> </w:t>
      </w:r>
      <w:r w:rsidRPr="000C554F">
        <w:rPr>
          <w:rFonts w:ascii="Times New Roman" w:hAnsi="Times New Roman"/>
          <w:b/>
          <w:sz w:val="26"/>
          <w:szCs w:val="26"/>
        </w:rPr>
        <w:t>ОП.03 Техническая механика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64"/>
        <w:gridCol w:w="2813"/>
        <w:gridCol w:w="8788"/>
        <w:gridCol w:w="1136"/>
        <w:gridCol w:w="1274"/>
      </w:tblGrid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Объем часов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625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1.1. Основные понятия и аксиомы статики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Style w:val="FontStyle26"/>
                <w:sz w:val="26"/>
                <w:szCs w:val="26"/>
              </w:rPr>
              <w:t>1-2 Материальная точка, абсолютно твердое тело. Сила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529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Style w:val="FontStyle26"/>
                <w:sz w:val="26"/>
                <w:szCs w:val="26"/>
              </w:rPr>
              <w:t>3-4 Система сил, эквивалентные сис</w:t>
            </w:r>
            <w:r>
              <w:rPr>
                <w:rStyle w:val="FontStyle26"/>
                <w:sz w:val="26"/>
                <w:szCs w:val="26"/>
              </w:rPr>
              <w:softHyphen/>
              <w:t>темы сил. Равнодействующая и уравновешивающая силы.  Аксиомы статики.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№1.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Реферат «Основные понятия и определения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статики»[</w:t>
            </w:r>
            <w:proofErr w:type="gram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1.2. Плоская система сходящихся сил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5-6 Система сходящихся сил. Способы сложения двух сил. Разложение силы на две со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ставляющие. Определение равнодействующей системы сил геометрическим способом.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7-8 Практическое занятие №1 Равновесие системы сил (аналитическим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способом)/</w:t>
            </w:r>
            <w:proofErr w:type="spellStart"/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п.п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AD4FCC">
              <w:rPr>
                <w:rFonts w:ascii="Times New Roman" w:hAnsi="Times New Roman"/>
                <w:sz w:val="24"/>
              </w:rPr>
              <w:t>/2п.п.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№2.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« Сложение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двух сил приложенных в точке тела»</w:t>
            </w:r>
          </w:p>
          <w:p w:rsid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1.3. Плоская система произвольно расположенных сил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9-10 Момент силы отно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сительно точки. Пара сил и ее характеристики. Момент пары. Эк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вивалентные пары. Сложение пар.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11-12 Приведение силы к данной точке. Приведение плоской системы сил к данному цен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тру. Главный вектор и главный момент системы сил. Теорема Вариньона о моменте равно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действующей. Балочные системы. Классификация нагрузок и виды опор.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13-14 Практическое занятие №2 Определение реакции в опорах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двухопорной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балки с проверкой правильности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решения./</w:t>
            </w:r>
            <w:proofErr w:type="spellStart"/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п.п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2/</w:t>
            </w:r>
            <w:r w:rsidRPr="00AD4FCC">
              <w:rPr>
                <w:rFonts w:ascii="Times New Roman" w:hAnsi="Times New Roman"/>
                <w:sz w:val="24"/>
              </w:rPr>
              <w:t>2п.п.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15-16 Практическое занятие №3 Определение реакции в опоре балки с жестким защемлением с проверкой правильности решения/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п.п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2/</w:t>
            </w:r>
            <w:r w:rsidRPr="00AD4FCC">
              <w:rPr>
                <w:rFonts w:ascii="Times New Roman" w:hAnsi="Times New Roman"/>
                <w:sz w:val="24"/>
              </w:rPr>
              <w:t>2п.п.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Pr="001D0777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№3.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« Аналитический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и геометрический спо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собы определения равнодействующей плоской системы сходящихся сил»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1.4. Пространственная система сил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17-18 Параллелепипед сил. Проекция силы на ось, не лежащую с ней в одной плоскости. Момент силы относи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тельно оси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№4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Реферат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« Физический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смысл пары сил»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1.5. Центр тяжести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19-20Центр тяжести простых геометрических фигур. Сила тяжести как равнодействующая вертикальных сил. Центр тяжести тела.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P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21-22 Лабораторное занятие №1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Определение положения центра тяжести тонкой однородной пластины».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P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№5.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2.1. Основные понятие кинематики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23-24 Основные понятия кинематики. Покой и движение. Кинематические параметры движения: траектория, путь, время, скорость, ускорение. Способы задания движения.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№6. </w:t>
            </w:r>
            <w:r w:rsidRPr="00AD4FCC">
              <w:rPr>
                <w:rFonts w:ascii="Times New Roman" w:hAnsi="Times New Roman"/>
                <w:bCs/>
                <w:sz w:val="28"/>
                <w:szCs w:val="28"/>
              </w:rPr>
              <w:t>«Определение опорных реакций балочных систем»</w:t>
            </w:r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2.2. Кинематики точки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25-26 Виды движения точки. Средняя скорость и скорость в данный момент. Ускорение полное, нормальное и ка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сательное.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№7.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«Определение ЦТ составных сечений»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2.3Простейшие движения твердого тела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27-28 Поступательное движение. Вращательное движение твердого тела вокруг неподвиж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ной оси. Частные случаи вращательного движения точки. Линейные скорости и ускорения точек вращающегося тела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</w:t>
            </w:r>
            <w:proofErr w:type="gramStart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8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6"/>
                <w:szCs w:val="26"/>
              </w:rPr>
              <w:t>Частные случаи вращательного движения точки.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2.4. Сложные движения точки и твердого тела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29-30 Переносное, относительное и абсолютное движение, точки. Скорости этих движений.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P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№9.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Определение параметров движения точки при координатном способе задания движения»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3.1. Основные понятия и аксиомы динамики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31-32 Динамика. Закон инерции. Основной закон динамики. Масса материальной точки. Закон незави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симости действия сил. Закон действия и противодействия.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10. </w:t>
            </w:r>
            <w:r>
              <w:rPr>
                <w:rFonts w:ascii="Times New Roman" w:hAnsi="Times New Roman"/>
                <w:sz w:val="26"/>
                <w:szCs w:val="26"/>
              </w:rPr>
              <w:t>Проработка конспектов занятий, учебной и специальной технической литературы. Тематика внеаудиторной работы Основные задачи динамики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3.2. Движение материальной точки. Метод кинетостатики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33-34 Свободная и несвободная материальные точки. Сила инерции при прямолинейном и криволинейном движениях.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35-36 Принцип Даламбера Понятие о неуравновешенных силах инер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ции и их влиянии на работу машин.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37-38 Практическое занятие №4 Определение коэффициента трения скольжения/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п.п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2/</w:t>
            </w:r>
            <w:r w:rsidRPr="00AD4FCC">
              <w:rPr>
                <w:rFonts w:ascii="Times New Roman" w:hAnsi="Times New Roman"/>
                <w:sz w:val="24"/>
              </w:rPr>
              <w:t>2п.п.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39-40 Контрольная работа по теме «Метод кинетостатики»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P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 11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Оформление отчета по ПР№4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3.3. Работа и мощность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41-42 Работа постоянной силы на прямолинейном перемещении. Работа равнодействующей силы на криволинейном пути. Работа и мощность при вращательном движении. КПД.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3.4. Общие теоремы динамики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12.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Реферат«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Работа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и мощность»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43-44Теорема об изменении количества движения. Теорема об изменении кинетической энергии. Основы динамики системы материальных точек.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13. </w:t>
            </w:r>
            <w:r>
              <w:rPr>
                <w:rFonts w:ascii="Times New Roman" w:hAnsi="Times New Roman"/>
                <w:sz w:val="26"/>
                <w:szCs w:val="26"/>
              </w:rPr>
              <w:t>Реферат «Основы динамики системы материальных точек.»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4.1. Основные понятия, гипотезы и допущения сопротивления материалов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45-46 Основные задачи сопротивления материалов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47-48 Деформации упругие и пластические. Основные гипотезы и допущения. Классификация нагрузок и элементов конструкции. Силы внешние и внутренние. Метод сечений. Напряжение полное, нормальное, касательное.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14.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Построение эпюры продольных сил и нормальных напряжений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4.2. Растяжение и сжатие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49-50 Внутренние силовые факторы при растяжении и сжатии. Эпюры продольных сил. Нормальное напряжение.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51-52 Эпюры нормальных напряжений. Продольные и поперечные де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 xml:space="preserve">формации. Испытания материалов на растяжение и сжатие при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статическомнагружении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53-54 Напряжения предельные, допускаемые и расчетные. Коэффициент запаса прочно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сти. Условие прочности, расчеты на прочность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55-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56  Практическое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занятие №5 Выполнение  прочностных расчетов/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п.п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2/</w:t>
            </w:r>
            <w:r w:rsidRPr="00AD4FCC">
              <w:rPr>
                <w:rFonts w:ascii="Times New Roman" w:hAnsi="Times New Roman"/>
                <w:sz w:val="24"/>
              </w:rPr>
              <w:t>2п.п.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57-58 Лабораторное занятие №2 Испытание на растяжение образца из низкоуглеродистой стали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</w:t>
            </w:r>
            <w:proofErr w:type="gramStart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15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отчета по ЛР№2</w:t>
            </w:r>
          </w:p>
          <w:p w:rsidR="008C066F" w:rsidRP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ПР№5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4.3. Сдвиг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59-60 Чистый сдвиг. Напряжение при сдвиге. Расчетная формула при сдвиге. Закон Гука при сдвиге. Модуль сдвига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№16. </w:t>
            </w:r>
            <w:r>
              <w:rPr>
                <w:bCs/>
                <w:sz w:val="28"/>
                <w:szCs w:val="28"/>
              </w:rPr>
              <w:t>«Практические расчеты на срез и смятие»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4.4. Срез и смятие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61-62 Срез, основные расчетные параметры, расчетные формулы, условие прочности.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Смятие,  расчетные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формулы, условие прочности. Допускаемые напряжения. Примеры расчетов.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63-64 Практическое занятие №6 Определение диаметра болта из условия прочности на срез и смятие/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п.п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2/</w:t>
            </w:r>
            <w:r w:rsidRPr="00AD4FCC">
              <w:rPr>
                <w:rFonts w:ascii="Times New Roman" w:hAnsi="Times New Roman"/>
                <w:sz w:val="24"/>
              </w:rPr>
              <w:t>2п.п.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17. </w:t>
            </w:r>
            <w:r>
              <w:rPr>
                <w:sz w:val="28"/>
                <w:szCs w:val="28"/>
              </w:rPr>
              <w:t>«Расчеты на прочность при изгибе»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4.5. Геометрические характеристики плоских сечений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65-66 Статические моменты сечений. Осевые, центробежные и полярные моменты инер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ции. Главные оси и главные центральные моменты инерции. Осевые моменты инерции про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стейших сечений. Полярные моменты инерции круга и кольца Определение главных цен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тральных моментов инерции составных сечений, имеющих ось симметрии.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Pr="008C066F" w:rsidRDefault="008C066F" w:rsidP="008C066F">
            <w:pPr>
              <w:spacing w:after="0" w:line="240" w:lineRule="auto"/>
              <w:rPr>
                <w:rFonts w:cstheme="minorBidi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18. </w:t>
            </w:r>
            <w:r>
              <w:rPr>
                <w:sz w:val="28"/>
                <w:szCs w:val="28"/>
              </w:rPr>
              <w:t>«Расчеты на прочность при изгибе»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Тема 4.6. Кручение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67-68 Внутренние силовые факторы при кручении. Эпюры крутящих моментов.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69-70 Кручение бруса круглого поперечного сечения. Основные гипотезы.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71-72 Напряжения в поперечном сечении. Угол закручивания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73-74 Лабораторное занятие №3. Определение модуля сдвига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при испытание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на кручение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75-76 Практическое занятие №7 Определение диаметра вала из условия прочности при кручении/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п.п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2/</w:t>
            </w:r>
            <w:r w:rsidRPr="00AD4FCC">
              <w:rPr>
                <w:rFonts w:ascii="Times New Roman" w:hAnsi="Times New Roman"/>
                <w:sz w:val="24"/>
              </w:rPr>
              <w:t>2п.п.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Pr="001D0777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</w:t>
            </w:r>
            <w:proofErr w:type="gramStart"/>
            <w:r>
              <w:rPr>
                <w:rFonts w:ascii="Times New Roman" w:hAnsi="Times New Roman"/>
                <w:b/>
                <w:sz w:val="26"/>
                <w:szCs w:val="26"/>
              </w:rPr>
              <w:t>19  «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ЛР№3 Оформление отчета по ПР№7»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4.7. Изгиб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77-78 Основные понятия и определения. Классификация видов изгиба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79-80 Внутренние силовые факторы при прямом изгибе. Эпюры поперечных сил и изгибающих моментов.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81-82   Определение момента инерции различных фигур при изгибе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20 </w:t>
            </w:r>
            <w:r>
              <w:rPr>
                <w:bCs/>
                <w:sz w:val="28"/>
                <w:szCs w:val="28"/>
              </w:rPr>
              <w:t>Расчеты на прочность при совместном действии изгиба и кручения»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83-84 Нормальные напряжения при изгибе. Условия прочности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85-86 Рациональные формы поперечных сечений балок из пластичных и хрупких материалов. Линейные и угловые перемещения при изгибе, их опреде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ление.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87-88 Практическое занятие №8 Построение эпюр поперечных сил и изгибающих моментов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двухопорной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балки/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п.п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2/</w:t>
            </w:r>
            <w:r w:rsidRPr="00AD4FCC">
              <w:rPr>
                <w:rFonts w:ascii="Times New Roman" w:hAnsi="Times New Roman"/>
                <w:sz w:val="24"/>
              </w:rPr>
              <w:t>2п.п.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89-90 Практическое занятие №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9  Построение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эпюр поперечных сил и изгибающих моментов балки с жестким защемлением/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п.п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2/</w:t>
            </w:r>
            <w:r w:rsidRPr="00AD4FCC">
              <w:rPr>
                <w:rFonts w:ascii="Times New Roman" w:hAnsi="Times New Roman"/>
                <w:sz w:val="24"/>
              </w:rPr>
              <w:t>2п.п.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91-92 Контрольная работа по теме Расчеты на прочность при изгибе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595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4.8. Сложные виды деформации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93-94 Изгиб с растяжением. Внецентренное сжатие. Гипотезы прочности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95-96 Изгиб с кручением. Кручение с растяжением или сжатием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293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P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21.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ПР№8 и ПР№9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4.9 Сопротивление усталости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97-98 Усталостное разрушение, его причины и характер. Кривая уста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лости, предел выносливости. Факторы, влияющие на величину предела выносливости. Ко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эффициент запаса.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P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cstheme="minorBidi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</w:t>
            </w:r>
            <w:r>
              <w:rPr>
                <w:bCs/>
                <w:sz w:val="28"/>
                <w:szCs w:val="28"/>
              </w:rPr>
              <w:t>«Расчеты на устойчивость»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4.10. Устойчивость сжатых стержней</w:t>
            </w:r>
          </w:p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Раздел 5. Детали машин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99-100Критическая сила, критическое напряжение, гибкость. Формула Эйлера Формула Ясинского. Категории стержней в зависимости от их гибкости.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101-102 Лабораторное занятие №4 Определение критической силы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5.1. Основные понятия и определения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P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23.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103-104 Механизм, машина, деталь, сборочная единица. Требования, предъявляемые к машинам, деталям и сборочным единицам. Критерии работоспособности и расчета деталей машин. Понятие о системе автоматического проектирования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P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24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«Классификация зубчатых передач»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5.2. Соединения деталей. Разъемные и неразъемные соединения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105-106 Общие сведения о соединениях, достоинства, недостатки, область применения. Разъемные и неразъемные соединения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107-108 Сварные соединения, клеевые соединения. Резьбовые соединения. Классификация резьбы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109-110 Основные типы резьбы, сравнительная характеристика. Шпоночные и шлицевые соединения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25.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Реферат «Ременная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передача»[</w:t>
            </w:r>
            <w:proofErr w:type="gram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5.3. Передачи вращательного движения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111-112Назначение механических передач и их классификация по принципу действия. Переда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точное отношение и передаточное число.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113-114Фрикционные передачи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115-116Ременные и цепные передачи. Достоинства и недостатки, область применения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117-1118Расчет передач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119-120Зубчатые передачи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121-122Шевронные зубчатые колеса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123-124 Прямозубые и косозубые цилиндрические передачи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tabs>
                <w:tab w:val="left" w:pos="5265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125-126 Конические прямозубые </w:t>
            </w:r>
            <w:proofErr w:type="gramStart"/>
            <w:r>
              <w:rPr>
                <w:rFonts w:ascii="Times New Roman" w:hAnsi="Times New Roman"/>
                <w:color w:val="FF0000"/>
                <w:sz w:val="26"/>
                <w:szCs w:val="26"/>
              </w:rPr>
              <w:t>передачи.</w:t>
            </w:r>
            <w:r>
              <w:rPr>
                <w:rFonts w:ascii="Times New Roman" w:hAnsi="Times New Roman"/>
                <w:color w:val="FF0000"/>
                <w:sz w:val="26"/>
                <w:szCs w:val="26"/>
              </w:rPr>
              <w:tab/>
            </w:r>
            <w:proofErr w:type="gram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127-128 Общие сведения о червячных передачах. Червячная передача с Архимедовым червяком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129-130 Редукторы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131-132 Вращающие моменты и мощности на валах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133-134 Передача винт-гайка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135-136Лабораторные занятие №5 Определение параметров зубчатых колес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137-138 Практическое занятие№10 Расчет одноступенчатого цилиндрического редуктора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Pr="001D0777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26.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ПР№10; Оформление отчета по ЛР№5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5.4. Валы и оси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139-141Валы и оси, их назначение и классификация. Элементы конструкций, материалы валов и осей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141-142Методика расчета. Примеры расчета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27.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Реферат «Фрикционная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передача»[</w:t>
            </w:r>
            <w:proofErr w:type="gram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5.5. Опоры валов и осей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143-144Подшипники скольжения. Классификация, обозначение.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145-146Подшипники качения.  Классификация, обозначение.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147-148 Методика расчета. Примеры расчета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28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«Опоры валов осей»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5.6. Муфты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149-150 Назначение и классификация муфт. Устройство и принцип действия основных типов муфт. Подбор стандартных и нормализованных муфт.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</w:t>
            </w:r>
            <w:proofErr w:type="gramStart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29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«Муфты»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8C066F" w:rsidRDefault="008C066F" w:rsidP="008C066F">
      <w:pPr>
        <w:widowControl w:val="0"/>
        <w:spacing w:after="0"/>
        <w:rPr>
          <w:rFonts w:ascii="Times New Roman" w:hAnsi="Times New Roman"/>
          <w:sz w:val="26"/>
          <w:szCs w:val="26"/>
        </w:rPr>
        <w:sectPr w:rsidR="008C066F" w:rsidSect="008C066F">
          <w:pgSz w:w="16838" w:h="11906" w:orient="landscape"/>
          <w:pgMar w:top="1134" w:right="1134" w:bottom="568" w:left="1701" w:header="709" w:footer="709" w:gutter="0"/>
          <w:cols w:space="720"/>
        </w:sectPr>
      </w:pPr>
    </w:p>
    <w:p w:rsidR="008C066F" w:rsidRDefault="008C066F" w:rsidP="008C066F">
      <w:pPr>
        <w:widowControl w:val="0"/>
        <w:spacing w:after="0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</w:rPr>
        <w:lastRenderedPageBreak/>
        <w:t>Для характеристики уровня освоения учебного материала используются следующие обозначения:</w:t>
      </w:r>
    </w:p>
    <w:p w:rsidR="008C066F" w:rsidRDefault="008C066F" w:rsidP="008C066F">
      <w:pPr>
        <w:pStyle w:val="ac"/>
        <w:widowControl w:val="0"/>
        <w:numPr>
          <w:ilvl w:val="0"/>
          <w:numId w:val="5"/>
        </w:num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уровень – ознакомительный (узнавание ранее изученных объектов, свойств); </w:t>
      </w:r>
    </w:p>
    <w:p w:rsidR="008C066F" w:rsidRDefault="008C066F" w:rsidP="008C066F">
      <w:pPr>
        <w:pStyle w:val="ac"/>
        <w:widowControl w:val="0"/>
        <w:numPr>
          <w:ilvl w:val="0"/>
          <w:numId w:val="5"/>
        </w:num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уровень – репродуктивный (выполнение деятельности по образцу, инструкции или под руководством); </w:t>
      </w:r>
    </w:p>
    <w:p w:rsidR="008C066F" w:rsidRPr="005B7315" w:rsidRDefault="008C066F" w:rsidP="008C066F">
      <w:pPr>
        <w:pStyle w:val="ac"/>
        <w:widowControl w:val="0"/>
        <w:numPr>
          <w:ilvl w:val="0"/>
          <w:numId w:val="5"/>
        </w:numPr>
        <w:spacing w:after="0" w:line="256" w:lineRule="auto"/>
        <w:rPr>
          <w:rFonts w:ascii="Times New Roman" w:hAnsi="Times New Roman" w:cs="Times New Roman"/>
          <w:sz w:val="26"/>
          <w:szCs w:val="26"/>
        </w:rPr>
        <w:sectPr w:rsidR="008C066F" w:rsidRPr="005B7315">
          <w:pgSz w:w="16838" w:h="11906" w:orient="landscape"/>
          <w:pgMar w:top="1134" w:right="1134" w:bottom="1134" w:left="1701" w:header="708" w:footer="708" w:gutter="0"/>
          <w:cols w:space="720"/>
        </w:sectPr>
      </w:pPr>
      <w:r>
        <w:rPr>
          <w:rFonts w:ascii="Times New Roman" w:hAnsi="Times New Roman" w:cs="Times New Roman"/>
          <w:sz w:val="26"/>
          <w:szCs w:val="26"/>
        </w:rPr>
        <w:t>уровень – продуктивный (планирование и самостоятельное выполнение деятельности, решение проблемных задач)</w:t>
      </w:r>
    </w:p>
    <w:p w:rsidR="0046541F" w:rsidRPr="00761405" w:rsidRDefault="0046541F" w:rsidP="00761405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lastRenderedPageBreak/>
        <w:t xml:space="preserve">3. УСЛОВИЯ РЕАЛИЗАЦИИ ПРОГРАММЫ ДИСЦИПЛИНЫ </w:t>
      </w:r>
    </w:p>
    <w:p w:rsidR="002D72E3" w:rsidRDefault="0046541F" w:rsidP="00761405">
      <w:pPr>
        <w:pStyle w:val="ac"/>
        <w:spacing w:after="0" w:line="240" w:lineRule="auto"/>
        <w:ind w:left="-5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3.1</w:t>
      </w:r>
      <w:r w:rsidR="00117335" w:rsidRPr="00761405">
        <w:rPr>
          <w:rFonts w:ascii="Times New Roman" w:hAnsi="Times New Roman" w:cs="Times New Roman"/>
          <w:sz w:val="26"/>
          <w:szCs w:val="26"/>
        </w:rPr>
        <w:t>3.1. Материально-техническое обеспечение</w:t>
      </w:r>
      <w:r w:rsidR="002D72E3">
        <w:rPr>
          <w:rFonts w:ascii="Times New Roman" w:hAnsi="Times New Roman" w:cs="Times New Roman"/>
          <w:sz w:val="26"/>
          <w:szCs w:val="26"/>
        </w:rPr>
        <w:t>:</w:t>
      </w:r>
    </w:p>
    <w:p w:rsidR="00117335" w:rsidRPr="00761405" w:rsidRDefault="002D72E3" w:rsidP="00AF5D26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реализации </w:t>
      </w:r>
      <w:r w:rsidR="00117335" w:rsidRPr="00761405">
        <w:rPr>
          <w:rFonts w:ascii="Times New Roman" w:hAnsi="Times New Roman" w:cs="Times New Roman"/>
          <w:sz w:val="26"/>
          <w:szCs w:val="26"/>
        </w:rPr>
        <w:t xml:space="preserve">дисциплины </w:t>
      </w:r>
      <w:r>
        <w:rPr>
          <w:rFonts w:ascii="Times New Roman" w:hAnsi="Times New Roman" w:cs="Times New Roman"/>
          <w:sz w:val="26"/>
          <w:szCs w:val="26"/>
        </w:rPr>
        <w:t>имеется в наличии</w:t>
      </w:r>
      <w:r w:rsidR="00117335" w:rsidRPr="00761405">
        <w:rPr>
          <w:rFonts w:ascii="Times New Roman" w:hAnsi="Times New Roman" w:cs="Times New Roman"/>
          <w:sz w:val="26"/>
          <w:szCs w:val="26"/>
        </w:rPr>
        <w:t xml:space="preserve"> лаборатори</w:t>
      </w:r>
      <w:r>
        <w:rPr>
          <w:rFonts w:ascii="Times New Roman" w:hAnsi="Times New Roman" w:cs="Times New Roman"/>
          <w:sz w:val="26"/>
          <w:szCs w:val="26"/>
        </w:rPr>
        <w:t>я</w:t>
      </w:r>
      <w:r w:rsidR="00117335" w:rsidRPr="0076140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</w:t>
      </w:r>
      <w:r w:rsidR="00117335" w:rsidRPr="00761405">
        <w:rPr>
          <w:rFonts w:ascii="Times New Roman" w:hAnsi="Times New Roman" w:cs="Times New Roman"/>
          <w:sz w:val="26"/>
          <w:szCs w:val="26"/>
        </w:rPr>
        <w:t>Технической механики</w:t>
      </w:r>
      <w:r>
        <w:rPr>
          <w:rFonts w:ascii="Times New Roman" w:hAnsi="Times New Roman" w:cs="Times New Roman"/>
          <w:sz w:val="26"/>
          <w:szCs w:val="26"/>
        </w:rPr>
        <w:t>»</w:t>
      </w:r>
      <w:r w:rsidR="00117335" w:rsidRPr="0076140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219A8" w:rsidRDefault="002D72E3" w:rsidP="00AF5D26">
      <w:pPr>
        <w:pStyle w:val="ac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Оборудование </w:t>
      </w:r>
      <w:r w:rsidRPr="00761405">
        <w:rPr>
          <w:rFonts w:ascii="Times New Roman" w:hAnsi="Times New Roman" w:cs="Times New Roman"/>
          <w:sz w:val="26"/>
          <w:szCs w:val="26"/>
        </w:rPr>
        <w:t>лаборатории:</w:t>
      </w:r>
      <w:r w:rsidR="00117335" w:rsidRPr="0076140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219A8" w:rsidRDefault="0046541F" w:rsidP="00AF5D26">
      <w:pPr>
        <w:pStyle w:val="ac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- посадочные места по количеству обучающихся;</w:t>
      </w:r>
    </w:p>
    <w:p w:rsidR="002D72E3" w:rsidRDefault="0046541F" w:rsidP="00AF5D26">
      <w:pPr>
        <w:pStyle w:val="ac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- рабочее место преподавателя</w:t>
      </w:r>
    </w:p>
    <w:p w:rsidR="005219A8" w:rsidRDefault="0046541F" w:rsidP="00AF5D26">
      <w:pPr>
        <w:pStyle w:val="ac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-</w:t>
      </w:r>
      <w:r w:rsidR="002D72E3">
        <w:rPr>
          <w:rFonts w:ascii="Times New Roman" w:hAnsi="Times New Roman" w:cs="Times New Roman"/>
          <w:sz w:val="26"/>
          <w:szCs w:val="26"/>
        </w:rPr>
        <w:t xml:space="preserve"> </w:t>
      </w:r>
      <w:r w:rsidRPr="00761405">
        <w:rPr>
          <w:rFonts w:ascii="Times New Roman" w:hAnsi="Times New Roman" w:cs="Times New Roman"/>
          <w:sz w:val="26"/>
          <w:szCs w:val="26"/>
        </w:rPr>
        <w:t>комплект учебно-наглядных</w:t>
      </w:r>
      <w:r w:rsidR="00117335" w:rsidRPr="00761405">
        <w:rPr>
          <w:rFonts w:ascii="Times New Roman" w:hAnsi="Times New Roman" w:cs="Times New Roman"/>
          <w:sz w:val="26"/>
          <w:szCs w:val="26"/>
        </w:rPr>
        <w:t xml:space="preserve"> пособий «Техническая меха</w:t>
      </w:r>
      <w:r w:rsidR="002D72E3">
        <w:rPr>
          <w:rFonts w:ascii="Times New Roman" w:hAnsi="Times New Roman" w:cs="Times New Roman"/>
          <w:sz w:val="26"/>
          <w:szCs w:val="26"/>
        </w:rPr>
        <w:t>ника»</w:t>
      </w:r>
    </w:p>
    <w:p w:rsidR="002D72E3" w:rsidRDefault="0046541F" w:rsidP="00AF5D26">
      <w:pPr>
        <w:pStyle w:val="ac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- макеты, модели.</w:t>
      </w:r>
      <w:r w:rsidR="004452F4" w:rsidRPr="0076140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D72E3" w:rsidRDefault="0046541F" w:rsidP="00AF5D26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Технические средства обучения:</w:t>
      </w:r>
      <w:r w:rsidR="004452F4" w:rsidRPr="0076140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D72E3" w:rsidRPr="002D72E3" w:rsidRDefault="0046541F" w:rsidP="00AF5D26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D72E3">
        <w:rPr>
          <w:rFonts w:ascii="Times New Roman" w:hAnsi="Times New Roman" w:cs="Times New Roman"/>
          <w:sz w:val="26"/>
          <w:szCs w:val="26"/>
        </w:rPr>
        <w:t>-компьютер с лицензионным программным обеспечением;</w:t>
      </w:r>
    </w:p>
    <w:p w:rsidR="002D72E3" w:rsidRDefault="0046541F" w:rsidP="00AF5D26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761405">
        <w:rPr>
          <w:rFonts w:ascii="Times New Roman" w:hAnsi="Times New Roman" w:cs="Times New Roman"/>
          <w:sz w:val="26"/>
          <w:szCs w:val="26"/>
        </w:rPr>
        <w:t>мультимедиапроектор</w:t>
      </w:r>
      <w:proofErr w:type="spellEnd"/>
      <w:r w:rsidRPr="00761405">
        <w:rPr>
          <w:rFonts w:ascii="Times New Roman" w:hAnsi="Times New Roman" w:cs="Times New Roman"/>
          <w:sz w:val="26"/>
          <w:szCs w:val="26"/>
        </w:rPr>
        <w:t>.</w:t>
      </w:r>
      <w:r w:rsidR="004452F4" w:rsidRPr="0076140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D72E3" w:rsidRDefault="0046541F" w:rsidP="00AF5D26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Оборудование лаборатории и рабочих мест лаборатории:</w:t>
      </w:r>
    </w:p>
    <w:p w:rsidR="002D72E3" w:rsidRDefault="0046541F" w:rsidP="00AF5D26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- установка для определения равнодействующей плоской системы сходящихся сил- модели плоских фигур</w:t>
      </w:r>
      <w:r w:rsidR="005219A8">
        <w:rPr>
          <w:rFonts w:ascii="Times New Roman" w:hAnsi="Times New Roman" w:cs="Times New Roman"/>
          <w:sz w:val="26"/>
          <w:szCs w:val="26"/>
        </w:rPr>
        <w:t>;</w:t>
      </w:r>
    </w:p>
    <w:p w:rsidR="002D72E3" w:rsidRDefault="0046541F" w:rsidP="00AF5D26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 xml:space="preserve">- установки для испытаний стержней на различные виды </w:t>
      </w:r>
      <w:proofErr w:type="spellStart"/>
      <w:r w:rsidRPr="00761405">
        <w:rPr>
          <w:rFonts w:ascii="Times New Roman" w:hAnsi="Times New Roman" w:cs="Times New Roman"/>
          <w:sz w:val="26"/>
          <w:szCs w:val="26"/>
        </w:rPr>
        <w:t>нагружения</w:t>
      </w:r>
      <w:proofErr w:type="spellEnd"/>
      <w:r w:rsidR="002D72E3">
        <w:rPr>
          <w:rFonts w:ascii="Times New Roman" w:hAnsi="Times New Roman" w:cs="Times New Roman"/>
          <w:sz w:val="26"/>
          <w:szCs w:val="26"/>
        </w:rPr>
        <w:t>;</w:t>
      </w:r>
    </w:p>
    <w:p w:rsidR="0046541F" w:rsidRPr="00761405" w:rsidRDefault="004452F4" w:rsidP="00AF5D26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 xml:space="preserve"> </w:t>
      </w:r>
      <w:r w:rsidR="0046541F" w:rsidRPr="00761405">
        <w:rPr>
          <w:rFonts w:ascii="Times New Roman" w:hAnsi="Times New Roman" w:cs="Times New Roman"/>
          <w:sz w:val="26"/>
          <w:szCs w:val="26"/>
        </w:rPr>
        <w:t>- набор зубчатых колес- модели механических передач.</w:t>
      </w:r>
    </w:p>
    <w:p w:rsidR="004E60E6" w:rsidRPr="00761405" w:rsidRDefault="004E60E6" w:rsidP="00761405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4E60E6" w:rsidRPr="00761405" w:rsidRDefault="0046541F" w:rsidP="00761405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 xml:space="preserve">3.2. Информационное обеспечение обучения </w:t>
      </w:r>
    </w:p>
    <w:p w:rsidR="00AF0F09" w:rsidRPr="00761405" w:rsidRDefault="0046541F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>Основные источники:</w:t>
      </w:r>
    </w:p>
    <w:p w:rsidR="00761405" w:rsidRPr="00761405" w:rsidRDefault="00761405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1.Сафонова, Г. Г. Техническая </w:t>
      </w:r>
      <w:proofErr w:type="gramStart"/>
      <w:r w:rsidRPr="00761405">
        <w:rPr>
          <w:rFonts w:ascii="Times New Roman" w:hAnsi="Times New Roman"/>
          <w:sz w:val="26"/>
          <w:szCs w:val="26"/>
        </w:rPr>
        <w:t>механика :</w:t>
      </w:r>
      <w:proofErr w:type="gramEnd"/>
      <w:r w:rsidRPr="00761405">
        <w:rPr>
          <w:rFonts w:ascii="Times New Roman" w:hAnsi="Times New Roman"/>
          <w:sz w:val="26"/>
          <w:szCs w:val="26"/>
        </w:rPr>
        <w:t xml:space="preserve"> учебник / Г.Г. Сафонова, Т.Ю. </w:t>
      </w:r>
      <w:proofErr w:type="spellStart"/>
      <w:r w:rsidRPr="00761405">
        <w:rPr>
          <w:rFonts w:ascii="Times New Roman" w:hAnsi="Times New Roman"/>
          <w:sz w:val="26"/>
          <w:szCs w:val="26"/>
        </w:rPr>
        <w:t>Артюховская</w:t>
      </w:r>
      <w:proofErr w:type="spellEnd"/>
      <w:r w:rsidRPr="00761405">
        <w:rPr>
          <w:rFonts w:ascii="Times New Roman" w:hAnsi="Times New Roman"/>
          <w:sz w:val="26"/>
          <w:szCs w:val="26"/>
        </w:rPr>
        <w:t xml:space="preserve">, Д.А. Ермаков. - </w:t>
      </w:r>
      <w:proofErr w:type="gramStart"/>
      <w:r w:rsidRPr="00761405">
        <w:rPr>
          <w:rFonts w:ascii="Times New Roman" w:hAnsi="Times New Roman"/>
          <w:sz w:val="26"/>
          <w:szCs w:val="26"/>
        </w:rPr>
        <w:t>Москва :</w:t>
      </w:r>
      <w:proofErr w:type="gramEnd"/>
      <w:r w:rsidRPr="00761405">
        <w:rPr>
          <w:rFonts w:ascii="Times New Roman" w:hAnsi="Times New Roman"/>
          <w:sz w:val="26"/>
          <w:szCs w:val="26"/>
        </w:rPr>
        <w:t xml:space="preserve"> ИНФРА-М, </w:t>
      </w:r>
      <w:r w:rsidRPr="00F050C6">
        <w:rPr>
          <w:rFonts w:ascii="Times New Roman" w:hAnsi="Times New Roman"/>
          <w:sz w:val="26"/>
          <w:szCs w:val="26"/>
        </w:rPr>
        <w:t>20</w:t>
      </w:r>
      <w:r w:rsidR="00F050C6">
        <w:rPr>
          <w:rFonts w:ascii="Times New Roman" w:hAnsi="Times New Roman"/>
          <w:sz w:val="26"/>
          <w:szCs w:val="26"/>
        </w:rPr>
        <w:t>18</w:t>
      </w:r>
      <w:r w:rsidRPr="00F050C6">
        <w:rPr>
          <w:rFonts w:ascii="Times New Roman" w:hAnsi="Times New Roman"/>
          <w:sz w:val="26"/>
          <w:szCs w:val="26"/>
        </w:rPr>
        <w:t>.</w:t>
      </w:r>
      <w:r w:rsidRPr="00761405">
        <w:rPr>
          <w:rFonts w:ascii="Times New Roman" w:hAnsi="Times New Roman"/>
          <w:sz w:val="26"/>
          <w:szCs w:val="26"/>
        </w:rPr>
        <w:t xml:space="preserve"> — 320 с. — (Среднее профессиональное образование). - ISBN 978-5-16-012916-7. - </w:t>
      </w:r>
      <w:proofErr w:type="gramStart"/>
      <w:r w:rsidRPr="00761405">
        <w:rPr>
          <w:rFonts w:ascii="Times New Roman" w:hAnsi="Times New Roman"/>
          <w:sz w:val="26"/>
          <w:szCs w:val="26"/>
        </w:rPr>
        <w:t>Текст :</w:t>
      </w:r>
      <w:proofErr w:type="gramEnd"/>
      <w:r w:rsidRPr="00761405">
        <w:rPr>
          <w:rFonts w:ascii="Times New Roman" w:hAnsi="Times New Roman"/>
          <w:sz w:val="26"/>
          <w:szCs w:val="26"/>
        </w:rPr>
        <w:t xml:space="preserve"> электронный. - URL: </w:t>
      </w:r>
      <w:r w:rsidRPr="00761405">
        <w:rPr>
          <w:rStyle w:val="a4"/>
          <w:rFonts w:ascii="Times New Roman" w:hAnsi="Times New Roman"/>
          <w:sz w:val="26"/>
          <w:szCs w:val="26"/>
        </w:rPr>
        <w:t>https://znanium.com/catalog/document?id=309188</w:t>
      </w:r>
      <w:r w:rsidRPr="00761405">
        <w:rPr>
          <w:rFonts w:ascii="Times New Roman" w:hAnsi="Times New Roman"/>
          <w:sz w:val="26"/>
          <w:szCs w:val="26"/>
        </w:rPr>
        <w:t xml:space="preserve">  </w:t>
      </w:r>
    </w:p>
    <w:p w:rsidR="00761405" w:rsidRPr="00761405" w:rsidRDefault="00761405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2. </w:t>
      </w:r>
      <w:proofErr w:type="spellStart"/>
      <w:r w:rsidRPr="00761405">
        <w:rPr>
          <w:rFonts w:ascii="Times New Roman" w:hAnsi="Times New Roman"/>
          <w:sz w:val="26"/>
          <w:szCs w:val="26"/>
        </w:rPr>
        <w:t>Завистовский</w:t>
      </w:r>
      <w:proofErr w:type="spellEnd"/>
      <w:r w:rsidRPr="00761405">
        <w:rPr>
          <w:rFonts w:ascii="Times New Roman" w:hAnsi="Times New Roman"/>
          <w:sz w:val="26"/>
          <w:szCs w:val="26"/>
        </w:rPr>
        <w:t xml:space="preserve">, В. Э. Техническая </w:t>
      </w:r>
      <w:proofErr w:type="gramStart"/>
      <w:r w:rsidRPr="00761405">
        <w:rPr>
          <w:rFonts w:ascii="Times New Roman" w:hAnsi="Times New Roman"/>
          <w:sz w:val="26"/>
          <w:szCs w:val="26"/>
        </w:rPr>
        <w:t>механика :</w:t>
      </w:r>
      <w:proofErr w:type="gramEnd"/>
      <w:r w:rsidRPr="00761405">
        <w:rPr>
          <w:rFonts w:ascii="Times New Roman" w:hAnsi="Times New Roman"/>
          <w:sz w:val="26"/>
          <w:szCs w:val="26"/>
        </w:rPr>
        <w:t xml:space="preserve"> учебное пособие / В.Э. </w:t>
      </w:r>
      <w:proofErr w:type="spellStart"/>
      <w:r w:rsidRPr="00761405">
        <w:rPr>
          <w:rFonts w:ascii="Times New Roman" w:hAnsi="Times New Roman"/>
          <w:sz w:val="26"/>
          <w:szCs w:val="26"/>
        </w:rPr>
        <w:t>Завистовский</w:t>
      </w:r>
      <w:proofErr w:type="spellEnd"/>
      <w:r w:rsidRPr="00761405">
        <w:rPr>
          <w:rFonts w:ascii="Times New Roman" w:hAnsi="Times New Roman"/>
          <w:sz w:val="26"/>
          <w:szCs w:val="26"/>
        </w:rPr>
        <w:t xml:space="preserve">. — </w:t>
      </w:r>
      <w:proofErr w:type="gramStart"/>
      <w:r w:rsidRPr="00761405">
        <w:rPr>
          <w:rFonts w:ascii="Times New Roman" w:hAnsi="Times New Roman"/>
          <w:sz w:val="26"/>
          <w:szCs w:val="26"/>
        </w:rPr>
        <w:t>Москва :</w:t>
      </w:r>
      <w:proofErr w:type="gramEnd"/>
      <w:r w:rsidRPr="00761405">
        <w:rPr>
          <w:rFonts w:ascii="Times New Roman" w:hAnsi="Times New Roman"/>
          <w:sz w:val="26"/>
          <w:szCs w:val="26"/>
        </w:rPr>
        <w:t xml:space="preserve"> ИНФРА-М, 20</w:t>
      </w:r>
      <w:r w:rsidR="00F050C6">
        <w:rPr>
          <w:rFonts w:ascii="Times New Roman" w:hAnsi="Times New Roman"/>
          <w:sz w:val="26"/>
          <w:szCs w:val="26"/>
        </w:rPr>
        <w:t>18</w:t>
      </w:r>
      <w:r w:rsidRPr="00761405">
        <w:rPr>
          <w:rFonts w:ascii="Times New Roman" w:hAnsi="Times New Roman"/>
          <w:sz w:val="26"/>
          <w:szCs w:val="26"/>
        </w:rPr>
        <w:t xml:space="preserve">. — 376 с. — (Среднее профессиональное образование). - ISBN 978-5-16-015256-1. - </w:t>
      </w:r>
      <w:proofErr w:type="gramStart"/>
      <w:r w:rsidRPr="00761405">
        <w:rPr>
          <w:rFonts w:ascii="Times New Roman" w:hAnsi="Times New Roman"/>
          <w:sz w:val="26"/>
          <w:szCs w:val="26"/>
        </w:rPr>
        <w:t>Текст :</w:t>
      </w:r>
      <w:proofErr w:type="gramEnd"/>
      <w:r w:rsidRPr="00761405">
        <w:rPr>
          <w:rFonts w:ascii="Times New Roman" w:hAnsi="Times New Roman"/>
          <w:sz w:val="26"/>
          <w:szCs w:val="26"/>
        </w:rPr>
        <w:t xml:space="preserve"> электронный. - URL: </w:t>
      </w:r>
      <w:r w:rsidRPr="00761405">
        <w:rPr>
          <w:rStyle w:val="a4"/>
          <w:rFonts w:ascii="Times New Roman" w:hAnsi="Times New Roman"/>
          <w:sz w:val="26"/>
          <w:szCs w:val="26"/>
        </w:rPr>
        <w:t>https://znanium.com/catalog/document?id=340521</w:t>
      </w:r>
      <w:r w:rsidRPr="00761405">
        <w:rPr>
          <w:rFonts w:ascii="Times New Roman" w:hAnsi="Times New Roman"/>
          <w:sz w:val="26"/>
          <w:szCs w:val="26"/>
        </w:rPr>
        <w:t xml:space="preserve">  </w:t>
      </w:r>
    </w:p>
    <w:p w:rsidR="00761405" w:rsidRPr="00761405" w:rsidRDefault="00761405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3. </w:t>
      </w:r>
      <w:proofErr w:type="spellStart"/>
      <w:r w:rsidRPr="00761405">
        <w:rPr>
          <w:rFonts w:ascii="Times New Roman" w:hAnsi="Times New Roman"/>
          <w:sz w:val="26"/>
          <w:szCs w:val="26"/>
        </w:rPr>
        <w:t>Олофинская</w:t>
      </w:r>
      <w:proofErr w:type="spellEnd"/>
      <w:r w:rsidRPr="00761405">
        <w:rPr>
          <w:rFonts w:ascii="Times New Roman" w:hAnsi="Times New Roman"/>
          <w:sz w:val="26"/>
          <w:szCs w:val="26"/>
        </w:rPr>
        <w:t xml:space="preserve">, В. П. Техническая механика. Сборник тестовых </w:t>
      </w:r>
      <w:proofErr w:type="gramStart"/>
      <w:r w:rsidRPr="00761405">
        <w:rPr>
          <w:rFonts w:ascii="Times New Roman" w:hAnsi="Times New Roman"/>
          <w:sz w:val="26"/>
          <w:szCs w:val="26"/>
        </w:rPr>
        <w:t>заданий :</w:t>
      </w:r>
      <w:proofErr w:type="gramEnd"/>
      <w:r w:rsidRPr="00761405">
        <w:rPr>
          <w:rFonts w:ascii="Times New Roman" w:hAnsi="Times New Roman"/>
          <w:sz w:val="26"/>
          <w:szCs w:val="26"/>
        </w:rPr>
        <w:t xml:space="preserve"> учебное пособие / В.П. </w:t>
      </w:r>
      <w:proofErr w:type="spellStart"/>
      <w:r w:rsidRPr="00761405">
        <w:rPr>
          <w:rFonts w:ascii="Times New Roman" w:hAnsi="Times New Roman"/>
          <w:sz w:val="26"/>
          <w:szCs w:val="26"/>
        </w:rPr>
        <w:t>Олофинская</w:t>
      </w:r>
      <w:proofErr w:type="spellEnd"/>
      <w:r w:rsidRPr="00761405">
        <w:rPr>
          <w:rFonts w:ascii="Times New Roman" w:hAnsi="Times New Roman"/>
          <w:sz w:val="26"/>
          <w:szCs w:val="26"/>
        </w:rPr>
        <w:t xml:space="preserve">. — 2-е изд., </w:t>
      </w:r>
      <w:proofErr w:type="spellStart"/>
      <w:r w:rsidRPr="00761405">
        <w:rPr>
          <w:rFonts w:ascii="Times New Roman" w:hAnsi="Times New Roman"/>
          <w:sz w:val="26"/>
          <w:szCs w:val="26"/>
        </w:rPr>
        <w:t>испр</w:t>
      </w:r>
      <w:proofErr w:type="spellEnd"/>
      <w:r w:rsidRPr="00761405">
        <w:rPr>
          <w:rFonts w:ascii="Times New Roman" w:hAnsi="Times New Roman"/>
          <w:sz w:val="26"/>
          <w:szCs w:val="26"/>
        </w:rPr>
        <w:t xml:space="preserve">. и доп. — </w:t>
      </w:r>
      <w:proofErr w:type="gramStart"/>
      <w:r w:rsidRPr="00761405">
        <w:rPr>
          <w:rFonts w:ascii="Times New Roman" w:hAnsi="Times New Roman"/>
          <w:sz w:val="26"/>
          <w:szCs w:val="26"/>
        </w:rPr>
        <w:t>Москва :</w:t>
      </w:r>
      <w:proofErr w:type="gramEnd"/>
      <w:r w:rsidRPr="00761405">
        <w:rPr>
          <w:rFonts w:ascii="Times New Roman" w:hAnsi="Times New Roman"/>
          <w:sz w:val="26"/>
          <w:szCs w:val="26"/>
        </w:rPr>
        <w:t xml:space="preserve"> ИНФРА-М, 20</w:t>
      </w:r>
      <w:r w:rsidR="00F050C6">
        <w:rPr>
          <w:rFonts w:ascii="Times New Roman" w:hAnsi="Times New Roman"/>
          <w:sz w:val="26"/>
          <w:szCs w:val="26"/>
        </w:rPr>
        <w:t>18</w:t>
      </w:r>
      <w:r w:rsidRPr="00761405">
        <w:rPr>
          <w:rFonts w:ascii="Times New Roman" w:hAnsi="Times New Roman"/>
          <w:sz w:val="26"/>
          <w:szCs w:val="26"/>
        </w:rPr>
        <w:t xml:space="preserve">. — 132 с. — (Среднее профессиональное образование). - ISBN 978-5-16-016753-4. - </w:t>
      </w:r>
      <w:proofErr w:type="gramStart"/>
      <w:r w:rsidRPr="00761405">
        <w:rPr>
          <w:rFonts w:ascii="Times New Roman" w:hAnsi="Times New Roman"/>
          <w:sz w:val="26"/>
          <w:szCs w:val="26"/>
        </w:rPr>
        <w:t>Текст :</w:t>
      </w:r>
      <w:proofErr w:type="gramEnd"/>
      <w:r w:rsidRPr="00761405">
        <w:rPr>
          <w:rFonts w:ascii="Times New Roman" w:hAnsi="Times New Roman"/>
          <w:sz w:val="26"/>
          <w:szCs w:val="26"/>
        </w:rPr>
        <w:t xml:space="preserve"> электронный. - URL: </w:t>
      </w:r>
      <w:r w:rsidRPr="00761405">
        <w:rPr>
          <w:rStyle w:val="a4"/>
          <w:rFonts w:ascii="Times New Roman" w:hAnsi="Times New Roman"/>
          <w:sz w:val="26"/>
          <w:szCs w:val="26"/>
        </w:rPr>
        <w:t>https://znanium.com/catalog/document?id=340268</w:t>
      </w:r>
      <w:r w:rsidRPr="00761405">
        <w:rPr>
          <w:rFonts w:ascii="Times New Roman" w:hAnsi="Times New Roman"/>
          <w:sz w:val="26"/>
          <w:szCs w:val="26"/>
        </w:rPr>
        <w:t xml:space="preserve">  </w:t>
      </w:r>
    </w:p>
    <w:p w:rsidR="00761405" w:rsidRDefault="00761405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4E60E6" w:rsidRPr="00761405" w:rsidRDefault="0046541F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 xml:space="preserve">Дополнительные источники: </w:t>
      </w:r>
    </w:p>
    <w:p w:rsidR="004D105D" w:rsidRPr="00761405" w:rsidRDefault="004D105D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1. </w:t>
      </w:r>
      <w:proofErr w:type="spellStart"/>
      <w:r w:rsidRPr="00761405">
        <w:rPr>
          <w:rFonts w:ascii="Times New Roman" w:hAnsi="Times New Roman"/>
          <w:sz w:val="26"/>
          <w:szCs w:val="26"/>
        </w:rPr>
        <w:t>Мовнин</w:t>
      </w:r>
      <w:proofErr w:type="spellEnd"/>
      <w:r w:rsidRPr="00761405">
        <w:rPr>
          <w:rFonts w:ascii="Times New Roman" w:hAnsi="Times New Roman"/>
          <w:sz w:val="26"/>
          <w:szCs w:val="26"/>
        </w:rPr>
        <w:t xml:space="preserve"> М.С. Основы технической механики. Учебник. –</w:t>
      </w:r>
      <w:proofErr w:type="spellStart"/>
      <w:r w:rsidRPr="00761405">
        <w:rPr>
          <w:rFonts w:ascii="Times New Roman" w:hAnsi="Times New Roman"/>
          <w:sz w:val="26"/>
          <w:szCs w:val="26"/>
        </w:rPr>
        <w:t>М.изд</w:t>
      </w:r>
      <w:proofErr w:type="spellEnd"/>
      <w:r w:rsidRPr="00761405">
        <w:rPr>
          <w:rFonts w:ascii="Times New Roman" w:hAnsi="Times New Roman"/>
          <w:sz w:val="26"/>
          <w:szCs w:val="26"/>
        </w:rPr>
        <w:t>-во «Ака</w:t>
      </w:r>
      <w:r w:rsidR="00AF0F09" w:rsidRPr="00761405">
        <w:rPr>
          <w:rFonts w:ascii="Times New Roman" w:hAnsi="Times New Roman"/>
          <w:sz w:val="26"/>
          <w:szCs w:val="26"/>
        </w:rPr>
        <w:t>демия»,2016</w:t>
      </w:r>
      <w:r w:rsidRPr="00761405">
        <w:rPr>
          <w:rFonts w:ascii="Times New Roman" w:hAnsi="Times New Roman"/>
          <w:sz w:val="26"/>
          <w:szCs w:val="26"/>
        </w:rPr>
        <w:t>г.</w:t>
      </w:r>
    </w:p>
    <w:p w:rsidR="004D105D" w:rsidRPr="00761405" w:rsidRDefault="004D105D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2. </w:t>
      </w:r>
      <w:proofErr w:type="spellStart"/>
      <w:r w:rsidRPr="00761405">
        <w:rPr>
          <w:rFonts w:ascii="Times New Roman" w:hAnsi="Times New Roman"/>
          <w:sz w:val="26"/>
          <w:szCs w:val="26"/>
        </w:rPr>
        <w:t>Вереина</w:t>
      </w:r>
      <w:proofErr w:type="spellEnd"/>
      <w:r w:rsidRPr="00761405">
        <w:rPr>
          <w:rFonts w:ascii="Times New Roman" w:hAnsi="Times New Roman"/>
          <w:sz w:val="26"/>
          <w:szCs w:val="26"/>
        </w:rPr>
        <w:t xml:space="preserve"> Л.И. Техническая механика. Учеб. пособие для</w:t>
      </w:r>
      <w:r w:rsidR="00AF0F09" w:rsidRPr="00761405">
        <w:rPr>
          <w:rFonts w:ascii="Times New Roman" w:hAnsi="Times New Roman"/>
          <w:sz w:val="26"/>
          <w:szCs w:val="26"/>
        </w:rPr>
        <w:t xml:space="preserve"> СПО. –М. Изд-во «Академия»,2017</w:t>
      </w:r>
      <w:r w:rsidRPr="00761405">
        <w:rPr>
          <w:rFonts w:ascii="Times New Roman" w:hAnsi="Times New Roman"/>
          <w:sz w:val="26"/>
          <w:szCs w:val="26"/>
        </w:rPr>
        <w:t>г</w:t>
      </w:r>
    </w:p>
    <w:p w:rsidR="004D105D" w:rsidRPr="00761405" w:rsidRDefault="004D105D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3. </w:t>
      </w:r>
      <w:proofErr w:type="spellStart"/>
      <w:r w:rsidRPr="00761405">
        <w:rPr>
          <w:rFonts w:ascii="Times New Roman" w:hAnsi="Times New Roman"/>
          <w:sz w:val="26"/>
          <w:szCs w:val="26"/>
        </w:rPr>
        <w:t>Вереина</w:t>
      </w:r>
      <w:proofErr w:type="spellEnd"/>
      <w:r w:rsidRPr="00761405">
        <w:rPr>
          <w:rFonts w:ascii="Times New Roman" w:hAnsi="Times New Roman"/>
          <w:sz w:val="26"/>
          <w:szCs w:val="26"/>
        </w:rPr>
        <w:t xml:space="preserve"> Л.И. Техническая механика. Учеб. пособие для СПО. –М.: </w:t>
      </w:r>
      <w:proofErr w:type="spellStart"/>
      <w:r w:rsidRPr="00761405">
        <w:rPr>
          <w:rFonts w:ascii="Times New Roman" w:hAnsi="Times New Roman"/>
          <w:sz w:val="26"/>
          <w:szCs w:val="26"/>
        </w:rPr>
        <w:t>ПрофОбрИздат</w:t>
      </w:r>
      <w:proofErr w:type="spellEnd"/>
      <w:r w:rsidRPr="00761405">
        <w:rPr>
          <w:rFonts w:ascii="Times New Roman" w:hAnsi="Times New Roman"/>
          <w:sz w:val="26"/>
          <w:szCs w:val="26"/>
        </w:rPr>
        <w:t>, 20</w:t>
      </w:r>
      <w:r w:rsidR="00761405">
        <w:rPr>
          <w:rFonts w:ascii="Times New Roman" w:hAnsi="Times New Roman"/>
          <w:sz w:val="26"/>
          <w:szCs w:val="26"/>
        </w:rPr>
        <w:t>1</w:t>
      </w:r>
      <w:r w:rsidR="00F050C6">
        <w:rPr>
          <w:rFonts w:ascii="Times New Roman" w:hAnsi="Times New Roman"/>
          <w:sz w:val="26"/>
          <w:szCs w:val="26"/>
        </w:rPr>
        <w:t>7</w:t>
      </w:r>
      <w:r w:rsidRPr="00761405">
        <w:rPr>
          <w:rFonts w:ascii="Times New Roman" w:hAnsi="Times New Roman"/>
          <w:sz w:val="26"/>
          <w:szCs w:val="26"/>
        </w:rPr>
        <w:t>г.</w:t>
      </w:r>
    </w:p>
    <w:p w:rsidR="004D105D" w:rsidRPr="00761405" w:rsidRDefault="004D105D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4. </w:t>
      </w:r>
      <w:proofErr w:type="spellStart"/>
      <w:r w:rsidRPr="00761405">
        <w:rPr>
          <w:rFonts w:ascii="Times New Roman" w:hAnsi="Times New Roman"/>
          <w:sz w:val="26"/>
          <w:szCs w:val="26"/>
        </w:rPr>
        <w:t>Олофинская</w:t>
      </w:r>
      <w:proofErr w:type="spellEnd"/>
      <w:r w:rsidRPr="00761405">
        <w:rPr>
          <w:rFonts w:ascii="Times New Roman" w:hAnsi="Times New Roman"/>
          <w:sz w:val="26"/>
          <w:szCs w:val="26"/>
        </w:rPr>
        <w:t xml:space="preserve"> В.П. Техническая механика: КУРС ЛЕКЦИЙ: Учебное пособие. –М.: ФОРУМ: ИНФРА-М, 20</w:t>
      </w:r>
      <w:r w:rsidR="00761405">
        <w:rPr>
          <w:rFonts w:ascii="Times New Roman" w:hAnsi="Times New Roman"/>
          <w:sz w:val="26"/>
          <w:szCs w:val="26"/>
        </w:rPr>
        <w:t>18</w:t>
      </w:r>
    </w:p>
    <w:p w:rsidR="001D7764" w:rsidRPr="00761405" w:rsidRDefault="001D7764" w:rsidP="00AF5D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  <w:r w:rsidRPr="00761405">
        <w:rPr>
          <w:rFonts w:ascii="Times New Roman" w:hAnsi="Times New Roman"/>
          <w:b/>
          <w:bCs/>
          <w:sz w:val="26"/>
          <w:szCs w:val="26"/>
        </w:rPr>
        <w:t>Интернет-ресурсы</w:t>
      </w:r>
    </w:p>
    <w:p w:rsidR="001D7764" w:rsidRPr="00761405" w:rsidRDefault="001D7764" w:rsidP="00AF5D26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761405">
        <w:rPr>
          <w:rFonts w:ascii="Times New Roman" w:hAnsi="Times New Roman"/>
          <w:bCs/>
          <w:sz w:val="26"/>
          <w:szCs w:val="26"/>
        </w:rPr>
        <w:t xml:space="preserve">электронная библиотечная система </w:t>
      </w:r>
      <w:hyperlink r:id="rId10" w:history="1">
        <w:r w:rsidRPr="00761405">
          <w:rPr>
            <w:rStyle w:val="a4"/>
            <w:rFonts w:ascii="Times New Roman" w:hAnsi="Times New Roman"/>
            <w:bCs/>
            <w:sz w:val="26"/>
            <w:szCs w:val="26"/>
          </w:rPr>
          <w:t>http://znanium.com/</w:t>
        </w:r>
      </w:hyperlink>
    </w:p>
    <w:p w:rsidR="001D7764" w:rsidRPr="00761405" w:rsidRDefault="001D7764" w:rsidP="00AF5D26">
      <w:pPr>
        <w:pStyle w:val="c2"/>
        <w:shd w:val="clear" w:color="auto" w:fill="FFFFFF"/>
        <w:spacing w:before="0" w:after="0"/>
        <w:jc w:val="both"/>
        <w:rPr>
          <w:rStyle w:val="c4"/>
          <w:sz w:val="26"/>
          <w:szCs w:val="26"/>
        </w:rPr>
      </w:pPr>
      <w:r w:rsidRPr="00761405">
        <w:rPr>
          <w:rStyle w:val="c4"/>
          <w:sz w:val="26"/>
          <w:szCs w:val="26"/>
        </w:rPr>
        <w:t xml:space="preserve">Окно открытого </w:t>
      </w:r>
      <w:proofErr w:type="gramStart"/>
      <w:r w:rsidRPr="00761405">
        <w:rPr>
          <w:rStyle w:val="c4"/>
          <w:sz w:val="26"/>
          <w:szCs w:val="26"/>
        </w:rPr>
        <w:t xml:space="preserve">доступа  </w:t>
      </w:r>
      <w:proofErr w:type="spellStart"/>
      <w:r w:rsidRPr="00761405">
        <w:rPr>
          <w:rStyle w:val="c4"/>
          <w:sz w:val="26"/>
          <w:szCs w:val="26"/>
        </w:rPr>
        <w:t>Рособразования</w:t>
      </w:r>
      <w:proofErr w:type="spellEnd"/>
      <w:proofErr w:type="gramEnd"/>
      <w:r w:rsidRPr="00761405">
        <w:rPr>
          <w:rStyle w:val="c4"/>
          <w:sz w:val="26"/>
          <w:szCs w:val="26"/>
        </w:rPr>
        <w:t xml:space="preserve"> к информационным ресурсам </w:t>
      </w:r>
    </w:p>
    <w:p w:rsidR="001D7764" w:rsidRPr="00761405" w:rsidRDefault="001D7764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</w:t>
      </w:r>
    </w:p>
    <w:p w:rsidR="001D7764" w:rsidRPr="00761405" w:rsidRDefault="001D7764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ресурсов</w:t>
      </w:r>
    </w:p>
    <w:p w:rsidR="001D7764" w:rsidRPr="00761405" w:rsidRDefault="001D7764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</w:t>
      </w:r>
    </w:p>
    <w:p w:rsidR="001D7764" w:rsidRPr="00761405" w:rsidRDefault="001D7764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lastRenderedPageBreak/>
        <w:t>ресурсов</w:t>
      </w:r>
    </w:p>
    <w:p w:rsidR="001D7764" w:rsidRPr="00761405" w:rsidRDefault="0084197A" w:rsidP="00761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6"/>
          <w:szCs w:val="26"/>
        </w:rPr>
      </w:pPr>
      <w:hyperlink r:id="rId11" w:history="1">
        <w:r w:rsidR="001D7764" w:rsidRPr="00761405">
          <w:rPr>
            <w:rStyle w:val="a4"/>
            <w:rFonts w:ascii="Times New Roman" w:hAnsi="Times New Roman"/>
            <w:color w:val="000000"/>
            <w:sz w:val="26"/>
            <w:szCs w:val="26"/>
            <w:lang w:val="en-US"/>
          </w:rPr>
          <w:t>http</w:t>
        </w:r>
        <w:r w:rsidR="001D7764" w:rsidRPr="00761405">
          <w:rPr>
            <w:rStyle w:val="a4"/>
            <w:rFonts w:ascii="Times New Roman" w:hAnsi="Times New Roman"/>
            <w:color w:val="000000"/>
            <w:sz w:val="26"/>
            <w:szCs w:val="26"/>
          </w:rPr>
          <w:t>://</w:t>
        </w:r>
        <w:proofErr w:type="spellStart"/>
        <w:r w:rsidR="001D7764" w:rsidRPr="00761405">
          <w:rPr>
            <w:rStyle w:val="a4"/>
            <w:rFonts w:ascii="Times New Roman" w:hAnsi="Times New Roman"/>
            <w:color w:val="000000"/>
            <w:sz w:val="26"/>
            <w:szCs w:val="26"/>
            <w:lang w:val="en-US"/>
          </w:rPr>
          <w:t>gost</w:t>
        </w:r>
        <w:proofErr w:type="spellEnd"/>
        <w:r w:rsidR="001D7764" w:rsidRPr="00761405">
          <w:rPr>
            <w:rStyle w:val="a4"/>
            <w:rFonts w:ascii="Times New Roman" w:hAnsi="Times New Roman"/>
            <w:color w:val="000000"/>
            <w:sz w:val="26"/>
            <w:szCs w:val="26"/>
          </w:rPr>
          <w:t>.</w:t>
        </w:r>
        <w:r w:rsidR="001D7764" w:rsidRPr="00761405">
          <w:rPr>
            <w:rStyle w:val="a4"/>
            <w:rFonts w:ascii="Times New Roman" w:hAnsi="Times New Roman"/>
            <w:color w:val="000000"/>
            <w:sz w:val="26"/>
            <w:szCs w:val="26"/>
            <w:lang w:val="en-US"/>
          </w:rPr>
          <w:t>prototypes</w:t>
        </w:r>
      </w:hyperlink>
      <w:r w:rsidR="001D7764" w:rsidRPr="00761405">
        <w:rPr>
          <w:rFonts w:ascii="Times New Roman" w:hAnsi="Times New Roman"/>
          <w:color w:val="000000"/>
          <w:sz w:val="26"/>
          <w:szCs w:val="26"/>
        </w:rPr>
        <w:t xml:space="preserve">. </w:t>
      </w:r>
      <w:proofErr w:type="spellStart"/>
      <w:proofErr w:type="gramStart"/>
      <w:r w:rsidR="001D7764" w:rsidRPr="00761405">
        <w:rPr>
          <w:rFonts w:ascii="Times New Roman" w:hAnsi="Times New Roman"/>
          <w:color w:val="000000"/>
          <w:sz w:val="26"/>
          <w:szCs w:val="26"/>
          <w:lang w:val="en-US"/>
        </w:rPr>
        <w:t>ru</w:t>
      </w:r>
      <w:proofErr w:type="spellEnd"/>
      <w:proofErr w:type="gramEnd"/>
    </w:p>
    <w:p w:rsidR="001D7764" w:rsidRPr="00761405" w:rsidRDefault="001D7764" w:rsidP="00761405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ФГУ «Федеральный институт развития образования». www.firo.ru </w:t>
      </w:r>
    </w:p>
    <w:p w:rsidR="004E60E6" w:rsidRPr="00761405" w:rsidRDefault="001D7764" w:rsidP="00761405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Федеральный портал «Российское образование». www.edu.ru </w:t>
      </w:r>
    </w:p>
    <w:p w:rsidR="0046541F" w:rsidRPr="00761405" w:rsidRDefault="0046541F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1. http://www.teoretmeh.ru/ </w:t>
      </w:r>
    </w:p>
    <w:p w:rsidR="0046541F" w:rsidRPr="00761405" w:rsidRDefault="0046541F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2. </w:t>
      </w:r>
      <w:hyperlink r:id="rId12" w:history="1">
        <w:r w:rsidRPr="00761405">
          <w:rPr>
            <w:rStyle w:val="a4"/>
            <w:rFonts w:ascii="Times New Roman" w:hAnsi="Times New Roman"/>
            <w:sz w:val="26"/>
            <w:szCs w:val="26"/>
          </w:rPr>
          <w:t>http://www.detalmach.ru/</w:t>
        </w:r>
      </w:hyperlink>
    </w:p>
    <w:p w:rsidR="0046541F" w:rsidRPr="00761405" w:rsidRDefault="0046541F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 3. </w:t>
      </w:r>
      <w:hyperlink r:id="rId13" w:history="1">
        <w:r w:rsidRPr="00761405">
          <w:rPr>
            <w:rStyle w:val="a4"/>
            <w:rFonts w:ascii="Times New Roman" w:hAnsi="Times New Roman"/>
            <w:sz w:val="26"/>
            <w:szCs w:val="26"/>
          </w:rPr>
          <w:t>http://mysopromat.ru/</w:t>
        </w:r>
      </w:hyperlink>
    </w:p>
    <w:p w:rsidR="0046541F" w:rsidRPr="00761405" w:rsidRDefault="0046541F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4. </w:t>
      </w:r>
      <w:hyperlink r:id="rId14" w:history="1">
        <w:r w:rsidRPr="00761405">
          <w:rPr>
            <w:rStyle w:val="a4"/>
            <w:rFonts w:ascii="Times New Roman" w:hAnsi="Times New Roman"/>
            <w:sz w:val="26"/>
            <w:szCs w:val="26"/>
          </w:rPr>
          <w:t>http://www.soprotmat.ru/</w:t>
        </w:r>
      </w:hyperlink>
    </w:p>
    <w:p w:rsidR="00256748" w:rsidRPr="00761405" w:rsidRDefault="0046541F" w:rsidP="00761405">
      <w:pPr>
        <w:spacing w:after="0" w:line="240" w:lineRule="auto"/>
        <w:ind w:left="-567" w:firstLine="567"/>
        <w:jc w:val="both"/>
        <w:rPr>
          <w:rStyle w:val="a4"/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5. </w:t>
      </w:r>
      <w:hyperlink r:id="rId15" w:history="1">
        <w:r w:rsidRPr="00761405">
          <w:rPr>
            <w:rStyle w:val="a4"/>
            <w:rFonts w:ascii="Times New Roman" w:hAnsi="Times New Roman"/>
            <w:sz w:val="26"/>
            <w:szCs w:val="26"/>
          </w:rPr>
          <w:t>http://www.toehelp.ru/theory/sopromat/</w:t>
        </w:r>
      </w:hyperlink>
    </w:p>
    <w:p w:rsidR="00256748" w:rsidRPr="00761405" w:rsidRDefault="00256748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761405">
        <w:rPr>
          <w:rFonts w:ascii="Times New Roman" w:hAnsi="Times New Roman"/>
          <w:b/>
          <w:bCs/>
          <w:sz w:val="26"/>
          <w:szCs w:val="26"/>
        </w:rPr>
        <w:t xml:space="preserve">Сервисы и инструменты: </w:t>
      </w:r>
    </w:p>
    <w:p w:rsidR="00256748" w:rsidRPr="00761405" w:rsidRDefault="00256748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1. </w:t>
      </w:r>
      <w:proofErr w:type="spellStart"/>
      <w:r w:rsidRPr="00761405">
        <w:rPr>
          <w:rFonts w:ascii="Times New Roman" w:hAnsi="Times New Roman"/>
          <w:sz w:val="26"/>
          <w:szCs w:val="26"/>
        </w:rPr>
        <w:t>Skype</w:t>
      </w:r>
      <w:proofErr w:type="spellEnd"/>
      <w:r w:rsidRPr="00761405">
        <w:rPr>
          <w:rFonts w:ascii="Times New Roman" w:hAnsi="Times New Roman"/>
          <w:sz w:val="26"/>
          <w:szCs w:val="26"/>
        </w:rPr>
        <w:t xml:space="preserve"> (режим доступа: https://www.skype.com/) </w:t>
      </w:r>
    </w:p>
    <w:p w:rsidR="00256748" w:rsidRPr="00761405" w:rsidRDefault="00256748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2. </w:t>
      </w:r>
      <w:proofErr w:type="spellStart"/>
      <w:r w:rsidRPr="00761405">
        <w:rPr>
          <w:rFonts w:ascii="Times New Roman" w:hAnsi="Times New Roman"/>
          <w:sz w:val="26"/>
          <w:szCs w:val="26"/>
        </w:rPr>
        <w:t>Zoom</w:t>
      </w:r>
      <w:proofErr w:type="spellEnd"/>
      <w:r w:rsidRPr="00761405">
        <w:rPr>
          <w:rFonts w:ascii="Times New Roman" w:hAnsi="Times New Roman"/>
          <w:sz w:val="26"/>
          <w:szCs w:val="26"/>
        </w:rPr>
        <w:t xml:space="preserve"> (режим доступа: </w:t>
      </w:r>
      <w:hyperlink r:id="rId16" w:history="1">
        <w:r w:rsidRPr="00761405">
          <w:rPr>
            <w:rStyle w:val="a4"/>
            <w:rFonts w:ascii="Times New Roman" w:hAnsi="Times New Roman"/>
            <w:sz w:val="26"/>
            <w:szCs w:val="26"/>
          </w:rPr>
          <w:t>https://zoom.us/</w:t>
        </w:r>
      </w:hyperlink>
      <w:r w:rsidRPr="00761405">
        <w:rPr>
          <w:rFonts w:ascii="Times New Roman" w:hAnsi="Times New Roman"/>
          <w:sz w:val="26"/>
          <w:szCs w:val="26"/>
        </w:rPr>
        <w:t>)</w:t>
      </w:r>
    </w:p>
    <w:p w:rsidR="00256748" w:rsidRPr="00761405" w:rsidRDefault="00256748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3. https://disk.yandex.ru/ </w:t>
      </w: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61405" w:rsidRDefault="00761405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:rsidR="0046541F" w:rsidRPr="00761405" w:rsidRDefault="0046541F" w:rsidP="00761405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lastRenderedPageBreak/>
        <w:t xml:space="preserve">4. КОНТРОЛЬ И ОЦЕНКА РЕЗУЛЬТАТОВ ОСВОЕНИЯ УЧЕБНОЙ ДИСЦИПЛИНЫ ОП. </w:t>
      </w:r>
    </w:p>
    <w:p w:rsidR="00A31614" w:rsidRPr="00761405" w:rsidRDefault="0046541F" w:rsidP="00AF5D2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761405">
        <w:rPr>
          <w:sz w:val="26"/>
          <w:szCs w:val="26"/>
        </w:rPr>
        <w:t xml:space="preserve">Контроль и оценка результатов освоения дисциплины </w:t>
      </w:r>
      <w:r w:rsidR="00761405" w:rsidRPr="00761405">
        <w:rPr>
          <w:sz w:val="26"/>
          <w:szCs w:val="26"/>
        </w:rPr>
        <w:t>осуществляются</w:t>
      </w:r>
      <w:r w:rsidRPr="00761405">
        <w:rPr>
          <w:sz w:val="26"/>
          <w:szCs w:val="26"/>
        </w:rPr>
        <w:t xml:space="preserve"> преподавателем в процессе проведения теоретических занятий, тестирования, заслушивания докладов, рефератов, </w:t>
      </w:r>
      <w:r w:rsidR="00761405" w:rsidRPr="00761405">
        <w:rPr>
          <w:sz w:val="26"/>
          <w:szCs w:val="26"/>
        </w:rPr>
        <w:t>выполнения индивидуальных</w:t>
      </w:r>
      <w:r w:rsidRPr="00761405">
        <w:rPr>
          <w:sz w:val="26"/>
          <w:szCs w:val="26"/>
        </w:rPr>
        <w:t xml:space="preserve"> заданий</w:t>
      </w:r>
      <w:r w:rsidR="00A31614" w:rsidRPr="00761405">
        <w:rPr>
          <w:sz w:val="26"/>
          <w:szCs w:val="26"/>
        </w:rPr>
        <w:t>, в том числе в условиях    применения электронного обучения и дистанционных образовательных технологий.</w:t>
      </w:r>
    </w:p>
    <w:tbl>
      <w:tblPr>
        <w:tblStyle w:val="a5"/>
        <w:tblpPr w:leftFromText="180" w:rightFromText="180" w:vertAnchor="text" w:horzAnchor="margin" w:tblpY="184"/>
        <w:tblW w:w="9463" w:type="dxa"/>
        <w:tblLook w:val="04A0" w:firstRow="1" w:lastRow="0" w:firstColumn="1" w:lastColumn="0" w:noHBand="0" w:noVBand="1"/>
      </w:tblPr>
      <w:tblGrid>
        <w:gridCol w:w="5745"/>
        <w:gridCol w:w="3718"/>
      </w:tblGrid>
      <w:tr w:rsidR="00A31614" w:rsidRPr="00761405" w:rsidTr="00A31614">
        <w:tc>
          <w:tcPr>
            <w:tcW w:w="5745" w:type="dxa"/>
          </w:tcPr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Результаты обучения </w:t>
            </w:r>
          </w:p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718" w:type="dxa"/>
          </w:tcPr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 </w:t>
            </w:r>
          </w:p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и оценки результатов обучения </w:t>
            </w:r>
          </w:p>
        </w:tc>
      </w:tr>
      <w:tr w:rsidR="00A31614" w:rsidRPr="00761405" w:rsidTr="00A31614">
        <w:tc>
          <w:tcPr>
            <w:tcW w:w="5745" w:type="dxa"/>
          </w:tcPr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уметь</w:t>
            </w:r>
          </w:p>
        </w:tc>
        <w:tc>
          <w:tcPr>
            <w:tcW w:w="3718" w:type="dxa"/>
          </w:tcPr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1614" w:rsidRPr="00761405" w:rsidTr="00A31614">
        <w:tc>
          <w:tcPr>
            <w:tcW w:w="5745" w:type="dxa"/>
          </w:tcPr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- производить расчеты механических передач и простейших сборочных единиц;  </w:t>
            </w:r>
          </w:p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-читать кинематические схемы; </w:t>
            </w:r>
          </w:p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i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-определять напряжения в конструкционных элементах;</w:t>
            </w:r>
          </w:p>
          <w:p w:rsidR="00A31614" w:rsidRPr="00761405" w:rsidRDefault="00A31614" w:rsidP="00761405">
            <w:pPr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761405">
              <w:rPr>
                <w:rFonts w:ascii="Times New Roman" w:hAnsi="Times New Roman"/>
                <w:i/>
                <w:sz w:val="26"/>
                <w:szCs w:val="26"/>
              </w:rPr>
              <w:t>- производить расчеты элементов конструкций на кручение и изгиб;</w:t>
            </w:r>
          </w:p>
          <w:p w:rsidR="00A31614" w:rsidRPr="00761405" w:rsidRDefault="00A31614" w:rsidP="00761405">
            <w:pPr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761405">
              <w:rPr>
                <w:rFonts w:ascii="Times New Roman" w:hAnsi="Times New Roman"/>
                <w:i/>
                <w:sz w:val="26"/>
                <w:szCs w:val="26"/>
              </w:rPr>
              <w:t xml:space="preserve"> - использовать положения сопро</w:t>
            </w:r>
            <w:r w:rsidRPr="00761405">
              <w:rPr>
                <w:rFonts w:ascii="Times New Roman" w:hAnsi="Times New Roman"/>
                <w:i/>
                <w:sz w:val="26"/>
                <w:szCs w:val="26"/>
              </w:rPr>
              <w:softHyphen/>
              <w:t xml:space="preserve">мата в практической деятельности; </w:t>
            </w:r>
          </w:p>
          <w:p w:rsidR="00A31614" w:rsidRPr="00761405" w:rsidRDefault="00A31614" w:rsidP="00761405">
            <w:pPr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761405">
              <w:rPr>
                <w:rFonts w:ascii="Times New Roman" w:hAnsi="Times New Roman"/>
                <w:i/>
                <w:sz w:val="26"/>
                <w:szCs w:val="26"/>
              </w:rPr>
              <w:t>-оценивать работо</w:t>
            </w:r>
            <w:r w:rsidRPr="00761405">
              <w:rPr>
                <w:rFonts w:ascii="Times New Roman" w:hAnsi="Times New Roman"/>
                <w:i/>
                <w:sz w:val="26"/>
                <w:szCs w:val="26"/>
              </w:rPr>
              <w:softHyphen/>
              <w:t>способность деталей, узлов и механизмов изделий машиностроения, типовых для конкретной отрасли производства;</w:t>
            </w:r>
          </w:p>
          <w:p w:rsidR="00A31614" w:rsidRPr="00761405" w:rsidRDefault="00A31614" w:rsidP="00761405">
            <w:pPr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761405">
              <w:rPr>
                <w:rFonts w:ascii="Times New Roman" w:hAnsi="Times New Roman"/>
                <w:i/>
                <w:sz w:val="26"/>
                <w:szCs w:val="26"/>
              </w:rPr>
              <w:t xml:space="preserve"> - оценивать надежность типовых дета</w:t>
            </w:r>
            <w:r w:rsidRPr="00761405">
              <w:rPr>
                <w:rFonts w:ascii="Times New Roman" w:hAnsi="Times New Roman"/>
                <w:i/>
                <w:sz w:val="26"/>
                <w:szCs w:val="26"/>
              </w:rPr>
              <w:softHyphen/>
              <w:t>лей, узлов и механизмов и проводить анализ результа</w:t>
            </w:r>
            <w:r w:rsidRPr="00761405">
              <w:rPr>
                <w:rFonts w:ascii="Times New Roman" w:hAnsi="Times New Roman"/>
                <w:i/>
                <w:sz w:val="26"/>
                <w:szCs w:val="26"/>
              </w:rPr>
              <w:softHyphen/>
              <w:t xml:space="preserve">тов, полученных на основе принятых решений; </w:t>
            </w:r>
          </w:p>
          <w:p w:rsidR="00A31614" w:rsidRPr="00761405" w:rsidRDefault="00A31614" w:rsidP="00761405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i/>
                <w:sz w:val="26"/>
                <w:szCs w:val="26"/>
              </w:rPr>
              <w:t xml:space="preserve"> - при</w:t>
            </w:r>
            <w:r w:rsidRPr="00761405">
              <w:rPr>
                <w:rFonts w:ascii="Times New Roman" w:hAnsi="Times New Roman"/>
                <w:i/>
                <w:sz w:val="26"/>
                <w:szCs w:val="26"/>
              </w:rPr>
              <w:softHyphen/>
              <w:t>менять и соблюдать действующие стандарты, техни</w:t>
            </w:r>
            <w:r w:rsidRPr="00761405">
              <w:rPr>
                <w:rFonts w:ascii="Times New Roman" w:hAnsi="Times New Roman"/>
                <w:i/>
                <w:sz w:val="26"/>
                <w:szCs w:val="26"/>
              </w:rPr>
              <w:softHyphen/>
              <w:t>ческие условия, положения и инструкции по оформ</w:t>
            </w:r>
            <w:r w:rsidRPr="00761405">
              <w:rPr>
                <w:rFonts w:ascii="Times New Roman" w:hAnsi="Times New Roman"/>
                <w:i/>
                <w:sz w:val="26"/>
                <w:szCs w:val="26"/>
              </w:rPr>
              <w:softHyphen/>
              <w:t>лению технической документации (ЕСКД).</w:t>
            </w:r>
          </w:p>
        </w:tc>
        <w:tc>
          <w:tcPr>
            <w:tcW w:w="3718" w:type="dxa"/>
          </w:tcPr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Лабораторная работа №4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Самостоятельные работы №6-7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Практическая работа №5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Практическая работа №6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Подготовить доклады по разделу «Сопротивление материалов»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Практическая работа №10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Практическая работа №10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Подготовить сообщения на тему «Действующие стандарты в промышленности»</w:t>
            </w:r>
          </w:p>
          <w:p w:rsidR="00A31614" w:rsidRPr="00761405" w:rsidRDefault="0014167B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Экспертная оценка на практических и лабораторных занятиях</w:t>
            </w:r>
          </w:p>
        </w:tc>
      </w:tr>
      <w:tr w:rsidR="00A31614" w:rsidRPr="00761405" w:rsidTr="00A31614">
        <w:tc>
          <w:tcPr>
            <w:tcW w:w="5745" w:type="dxa"/>
          </w:tcPr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Знать </w:t>
            </w:r>
          </w:p>
        </w:tc>
        <w:tc>
          <w:tcPr>
            <w:tcW w:w="3718" w:type="dxa"/>
          </w:tcPr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1614" w:rsidRPr="00761405" w:rsidTr="00A31614">
        <w:tc>
          <w:tcPr>
            <w:tcW w:w="5745" w:type="dxa"/>
          </w:tcPr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- основы технической механики;</w:t>
            </w:r>
          </w:p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- виды механизмов, их кинематические и динамические характеристики; </w:t>
            </w:r>
          </w:p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- методику расчета элементов конструкций на прочность, жесткость и устойчивость при различных видах деформации;</w:t>
            </w:r>
          </w:p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- основы расчетов механических передач и простейших сборочных единиц общего назначения.</w:t>
            </w:r>
          </w:p>
          <w:p w:rsidR="00A31614" w:rsidRPr="00761405" w:rsidRDefault="00A31614" w:rsidP="00761405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61405">
              <w:rPr>
                <w:i/>
                <w:sz w:val="26"/>
                <w:szCs w:val="26"/>
              </w:rPr>
              <w:t>- основные понятия и аксиомы статики, кине</w:t>
            </w:r>
            <w:r w:rsidRPr="00761405">
              <w:rPr>
                <w:i/>
                <w:sz w:val="26"/>
                <w:szCs w:val="26"/>
              </w:rPr>
              <w:softHyphen/>
              <w:t xml:space="preserve">матики и динамики; </w:t>
            </w:r>
          </w:p>
          <w:p w:rsidR="00A31614" w:rsidRPr="00761405" w:rsidRDefault="00A31614" w:rsidP="00761405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61405">
              <w:rPr>
                <w:i/>
                <w:sz w:val="26"/>
                <w:szCs w:val="26"/>
              </w:rPr>
              <w:t>- элементы конструкций;</w:t>
            </w:r>
          </w:p>
          <w:p w:rsidR="00A31614" w:rsidRPr="00761405" w:rsidRDefault="00A31614" w:rsidP="00761405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61405">
              <w:rPr>
                <w:i/>
                <w:sz w:val="26"/>
                <w:szCs w:val="26"/>
              </w:rPr>
              <w:t xml:space="preserve">- понятия кручения и изгиба; </w:t>
            </w:r>
          </w:p>
          <w:p w:rsidR="00A31614" w:rsidRPr="00761405" w:rsidRDefault="00A31614" w:rsidP="00761405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61405">
              <w:rPr>
                <w:i/>
                <w:sz w:val="26"/>
                <w:szCs w:val="26"/>
              </w:rPr>
              <w:t xml:space="preserve">-основные методы определения кинематических характеристик звеньев и силовых факторов, действующих на звенья в процессе работы механизма; </w:t>
            </w:r>
          </w:p>
          <w:p w:rsidR="00A31614" w:rsidRPr="00761405" w:rsidRDefault="00A31614" w:rsidP="00761405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61405">
              <w:rPr>
                <w:i/>
                <w:sz w:val="26"/>
                <w:szCs w:val="26"/>
              </w:rPr>
              <w:lastRenderedPageBreak/>
              <w:t xml:space="preserve">- принципы построения схем механических систем; </w:t>
            </w:r>
          </w:p>
          <w:p w:rsidR="00A31614" w:rsidRPr="00761405" w:rsidRDefault="00A31614" w:rsidP="00761405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61405">
              <w:rPr>
                <w:i/>
                <w:sz w:val="26"/>
                <w:szCs w:val="26"/>
              </w:rPr>
              <w:t>- методики расчета на прочность, жесткость и устойчивость элементов машин и их конструкций;</w:t>
            </w:r>
          </w:p>
          <w:p w:rsidR="00A31614" w:rsidRPr="00761405" w:rsidRDefault="00A31614" w:rsidP="00761405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 w:rsidRPr="00761405">
              <w:rPr>
                <w:i/>
                <w:sz w:val="26"/>
                <w:szCs w:val="26"/>
              </w:rPr>
              <w:t>- структуру механизмов и механических систем.</w:t>
            </w:r>
          </w:p>
        </w:tc>
        <w:tc>
          <w:tcPr>
            <w:tcW w:w="3718" w:type="dxa"/>
          </w:tcPr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lastRenderedPageBreak/>
              <w:t>Самостоятельная работа №1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Самостоятельная работа №10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Лабораторная работа №5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Практическая работа №10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Подготовить сообщение на тему «Движение материальной точки»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Работа по теме «Расчеты на прочность при изгибе»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Подготовить </w:t>
            </w:r>
            <w:proofErr w:type="spellStart"/>
            <w:r w:rsidRPr="00761405">
              <w:rPr>
                <w:rFonts w:ascii="Times New Roman" w:hAnsi="Times New Roman"/>
                <w:sz w:val="26"/>
                <w:szCs w:val="26"/>
              </w:rPr>
              <w:t>расчетно</w:t>
            </w:r>
            <w:proofErr w:type="spellEnd"/>
            <w:r w:rsidRPr="00761405">
              <w:rPr>
                <w:rFonts w:ascii="Times New Roman" w:hAnsi="Times New Roman"/>
                <w:sz w:val="26"/>
                <w:szCs w:val="26"/>
              </w:rPr>
              <w:t xml:space="preserve"> – графические работы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Подготовить сообщение по теме «Механические передачи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lastRenderedPageBreak/>
              <w:t>Решение ситуационных и производственных задач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Подготовить сообщение по теме «Механические передачи»</w:t>
            </w:r>
          </w:p>
          <w:p w:rsidR="00954113" w:rsidRPr="00761405" w:rsidRDefault="00954113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Тестирование Контрольные работы Реферат Презентации</w:t>
            </w:r>
          </w:p>
        </w:tc>
      </w:tr>
    </w:tbl>
    <w:p w:rsidR="0046541F" w:rsidRPr="00761405" w:rsidRDefault="0046541F" w:rsidP="00761405">
      <w:pPr>
        <w:spacing w:after="0" w:line="240" w:lineRule="auto"/>
        <w:ind w:firstLine="771"/>
        <w:jc w:val="both"/>
        <w:rPr>
          <w:rFonts w:ascii="Times New Roman" w:hAnsi="Times New Roman"/>
          <w:sz w:val="26"/>
          <w:szCs w:val="26"/>
        </w:rPr>
      </w:pPr>
    </w:p>
    <w:tbl>
      <w:tblPr>
        <w:tblW w:w="9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3820"/>
      </w:tblGrid>
      <w:tr w:rsidR="0046541F" w:rsidRPr="00761405" w:rsidTr="00275B6F">
        <w:trPr>
          <w:trHeight w:val="245"/>
        </w:trPr>
        <w:tc>
          <w:tcPr>
            <w:tcW w:w="5954" w:type="dxa"/>
          </w:tcPr>
          <w:p w:rsidR="0046541F" w:rsidRPr="00761405" w:rsidRDefault="0046541F" w:rsidP="00761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Результаты</w:t>
            </w:r>
          </w:p>
          <w:p w:rsidR="0046541F" w:rsidRPr="00761405" w:rsidRDefault="0046541F" w:rsidP="00761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820" w:type="dxa"/>
          </w:tcPr>
          <w:p w:rsidR="0046541F" w:rsidRPr="00761405" w:rsidRDefault="0046541F" w:rsidP="00761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</w:tc>
      </w:tr>
      <w:tr w:rsidR="00DE4BA7" w:rsidRPr="00761405" w:rsidTr="00275B6F">
        <w:trPr>
          <w:trHeight w:val="523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1. Понимать сущность и социальную значимость своей будущей профессии, проявлять к ней устойчивый интерес </w:t>
            </w:r>
          </w:p>
        </w:tc>
        <w:tc>
          <w:tcPr>
            <w:tcW w:w="3820" w:type="dxa"/>
          </w:tcPr>
          <w:p w:rsidR="00DE4BA7" w:rsidRPr="00761405" w:rsidRDefault="00DE4BA7" w:rsidP="005219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Самооценка результатов собственной деятельности. </w:t>
            </w:r>
          </w:p>
        </w:tc>
      </w:tr>
      <w:tr w:rsidR="00DE4BA7" w:rsidRPr="00761405" w:rsidTr="00275B6F">
        <w:trPr>
          <w:trHeight w:val="523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2. Организовывать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Экспертная оценка </w:t>
            </w:r>
            <w:proofErr w:type="spellStart"/>
            <w:r w:rsidRPr="00761405">
              <w:rPr>
                <w:rFonts w:ascii="Times New Roman" w:hAnsi="Times New Roman"/>
                <w:sz w:val="26"/>
                <w:szCs w:val="26"/>
              </w:rPr>
              <w:t>сформированности</w:t>
            </w:r>
            <w:proofErr w:type="spellEnd"/>
            <w:r w:rsidRPr="00761405">
              <w:rPr>
                <w:rFonts w:ascii="Times New Roman" w:hAnsi="Times New Roman"/>
                <w:sz w:val="26"/>
                <w:szCs w:val="26"/>
              </w:rPr>
              <w:t xml:space="preserve"> компетенций в ходе практической работы. Обратная связь (анализ и обсуждение результатов деятельности с целью выявления сильных/слабых компетенций студента)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3.  Принимать решения в стандартных и нестандартных ситуациях и нести за них ответственность.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Диагностика. Кейс- метод с целью оценки способностей к анализу, контролю и принятию решений.</w:t>
            </w:r>
          </w:p>
        </w:tc>
      </w:tr>
      <w:tr w:rsidR="00DE4BA7" w:rsidRPr="00761405" w:rsidTr="00275B6F">
        <w:trPr>
          <w:trHeight w:val="799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4. 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Количественная оценка результатов практической деятельности. Качественная оценка результатов практической деятельности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</w:t>
            </w:r>
            <w:r w:rsidR="00761405"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5 Использовать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информационно-коммуникационные технологии в профессиональной деятельности.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Практическая работа. Технический тест.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</w:t>
            </w:r>
            <w:r w:rsidR="00761405"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6 Работать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коллективе и команде, эффективно общаться с коллегами, руководством, потребителями.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761405">
              <w:rPr>
                <w:rFonts w:ascii="Times New Roman" w:hAnsi="Times New Roman"/>
                <w:sz w:val="26"/>
                <w:szCs w:val="26"/>
              </w:rPr>
              <w:t>Взаимооценка</w:t>
            </w:r>
            <w:proofErr w:type="spellEnd"/>
            <w:r w:rsidRPr="00761405">
              <w:rPr>
                <w:rFonts w:ascii="Times New Roman" w:hAnsi="Times New Roman"/>
                <w:sz w:val="26"/>
                <w:szCs w:val="26"/>
              </w:rPr>
              <w:t xml:space="preserve"> индивидуальных и групповых результатов. Социометрия с целью определения командного взаимодействия и ролей участников</w:t>
            </w:r>
          </w:p>
        </w:tc>
      </w:tr>
      <w:tr w:rsidR="00DE4BA7" w:rsidRPr="00761405" w:rsidTr="00275B6F">
        <w:trPr>
          <w:trHeight w:val="523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</w:t>
            </w:r>
            <w:r w:rsidR="00761405"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7 Брать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 себя ответственность за работу членов команды (подчиненных), результат выполнения заданий.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Работа проектных групп с целью оценки </w:t>
            </w:r>
            <w:proofErr w:type="gramStart"/>
            <w:r w:rsidRPr="00761405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761405">
              <w:rPr>
                <w:rFonts w:ascii="Times New Roman" w:hAnsi="Times New Roman"/>
                <w:sz w:val="26"/>
                <w:szCs w:val="26"/>
              </w:rPr>
              <w:t xml:space="preserve"> связанных с навыками управления рабочей группой</w:t>
            </w:r>
          </w:p>
        </w:tc>
      </w:tr>
      <w:tr w:rsidR="00DE4BA7" w:rsidRPr="00761405" w:rsidTr="00275B6F">
        <w:trPr>
          <w:trHeight w:val="799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Анализ достижений с целью выявления зоны ближайшего развития студента.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9.  Ориентироваться в условиях частой смены технологий в профессиональной деятельности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Приемы решения задач с целью выявления навыков решения задач с использованием инно</w:t>
            </w:r>
            <w:r w:rsidRPr="00761405">
              <w:rPr>
                <w:rFonts w:ascii="Times New Roman" w:hAnsi="Times New Roman"/>
                <w:sz w:val="26"/>
                <w:szCs w:val="26"/>
              </w:rPr>
              <w:lastRenderedPageBreak/>
              <w:t>вационных приемов и методов.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lastRenderedPageBreak/>
              <w:t xml:space="preserve">ПК 1.1. 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ПК 1.2. 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Выбирать метод получения заготовок и схемы их базирования.</w:t>
            </w:r>
          </w:p>
          <w:p w:rsidR="00DE4BA7" w:rsidRPr="00761405" w:rsidRDefault="00DE4BA7" w:rsidP="0076140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- оценка результатов выполнения лабораторных работ №1-5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ПК 1.3. 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Составлять маршруты изготовления деталей и проектировать технологические операции.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ПК 1.4. 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Разрабатывать и внедрять управляющие программы обработки деталей.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ПК 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- анализ результатов практических работ №1-10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ПК 2.1. Участвовать в планировании и организации работы структурного подразделения.</w:t>
            </w:r>
          </w:p>
          <w:p w:rsidR="00DE4BA7" w:rsidRPr="00761405" w:rsidRDefault="00DE4BA7" w:rsidP="0076140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t>.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- анализ результатов практических работ №1-10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ПК 2.2. 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Участвовать в руководстве работой структурного подразделения.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анализ результатов практических работ №1-10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ПК 2.3. 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Участвовать в анализе процесса и результатов деятельности подразделения.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 тестирование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ПК 3.1. 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Участвовать в реализации технологического процесса по изготовлению деталей.</w:t>
            </w:r>
          </w:p>
          <w:p w:rsidR="00DE4BA7" w:rsidRPr="00761405" w:rsidRDefault="00DE4BA7" w:rsidP="0076140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 тестирование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ПК 3.2. Проводить контроль соответствия качества деталей требованиям технической</w:t>
            </w:r>
          </w:p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документации.</w:t>
            </w:r>
          </w:p>
          <w:p w:rsidR="00DE4BA7" w:rsidRPr="00761405" w:rsidRDefault="00DE4BA7" w:rsidP="0076140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 тестирование</w:t>
            </w:r>
          </w:p>
        </w:tc>
      </w:tr>
      <w:tr w:rsidR="00EF0090" w:rsidRPr="00E70906" w:rsidTr="00EF0090">
        <w:trPr>
          <w:trHeight w:val="38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090" w:rsidRPr="00EF0090" w:rsidRDefault="00EF0090" w:rsidP="00EF00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F0090">
              <w:rPr>
                <w:rFonts w:ascii="Times New Roman" w:hAnsi="Times New Roman"/>
                <w:color w:val="000000"/>
                <w:sz w:val="26"/>
                <w:szCs w:val="26"/>
              </w:rPr>
              <w:t>Личностные результаты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090" w:rsidRPr="00EF0090" w:rsidRDefault="00EF0090" w:rsidP="00EF00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F0090">
              <w:rPr>
                <w:rFonts w:ascii="Times New Roman" w:hAnsi="Times New Roman"/>
                <w:color w:val="000000"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:rsidR="00EF0090" w:rsidRPr="00EF0090" w:rsidRDefault="00EF0090" w:rsidP="00EF00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F0090" w:rsidRPr="00E70906" w:rsidTr="00EF0090">
        <w:trPr>
          <w:trHeight w:val="38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090" w:rsidRPr="00EF0090" w:rsidRDefault="00EF0090" w:rsidP="00EF00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F009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ЛР8 Готовый соответствовать ожиданиям работодателей: </w:t>
            </w:r>
            <w:proofErr w:type="spellStart"/>
            <w:r w:rsidRPr="00EF0090">
              <w:rPr>
                <w:rFonts w:ascii="Times New Roman" w:hAnsi="Times New Roman"/>
                <w:color w:val="000000"/>
                <w:sz w:val="26"/>
                <w:szCs w:val="26"/>
              </w:rPr>
              <w:t>проектно</w:t>
            </w:r>
            <w:proofErr w:type="spellEnd"/>
            <w:r w:rsidRPr="00EF009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  <w:p w:rsidR="00EF0090" w:rsidRPr="00EF0090" w:rsidRDefault="00EF0090" w:rsidP="00EF00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090" w:rsidRPr="00EF0090" w:rsidRDefault="00EF0090" w:rsidP="00EF00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F0090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</w:tc>
      </w:tr>
      <w:tr w:rsidR="00EF0090" w:rsidRPr="00E70906" w:rsidTr="00EF0090">
        <w:trPr>
          <w:trHeight w:val="38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090" w:rsidRPr="00EF0090" w:rsidRDefault="00EF0090" w:rsidP="00EF00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F0090">
              <w:rPr>
                <w:rFonts w:ascii="Times New Roman" w:hAnsi="Times New Roman"/>
                <w:color w:val="000000"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090" w:rsidRPr="00EF0090" w:rsidRDefault="00EF0090" w:rsidP="00EF00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F0090">
              <w:rPr>
                <w:rFonts w:ascii="Times New Roman" w:hAnsi="Times New Roman"/>
                <w:color w:val="000000"/>
                <w:sz w:val="26"/>
                <w:szCs w:val="26"/>
              </w:rPr>
              <w:t>проявление культуры потребления</w:t>
            </w:r>
          </w:p>
          <w:p w:rsidR="00EF0090" w:rsidRPr="00EF0090" w:rsidRDefault="00EF0090" w:rsidP="00EF00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F0090">
              <w:rPr>
                <w:rFonts w:ascii="Times New Roman" w:hAnsi="Times New Roman"/>
                <w:color w:val="000000"/>
                <w:sz w:val="26"/>
                <w:szCs w:val="26"/>
              </w:rPr>
              <w:t>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EF0090" w:rsidRPr="00E70906" w:rsidTr="00EF0090">
        <w:trPr>
          <w:trHeight w:val="38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090" w:rsidRPr="00EF0090" w:rsidRDefault="00EF0090" w:rsidP="00EF0090">
            <w:pPr>
              <w:shd w:val="clear" w:color="auto" w:fill="FFFF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F0090">
              <w:rPr>
                <w:rFonts w:ascii="Times New Roman" w:hAnsi="Times New Roman"/>
                <w:color w:val="000000"/>
                <w:sz w:val="26"/>
                <w:szCs w:val="26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090" w:rsidRPr="00EF0090" w:rsidRDefault="00EF0090" w:rsidP="00EF00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F0090">
              <w:rPr>
                <w:rFonts w:ascii="Times New Roman" w:hAnsi="Times New Roman"/>
                <w:color w:val="000000"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:rsidR="00EF0090" w:rsidRPr="00EF0090" w:rsidRDefault="00EF0090" w:rsidP="00EF00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F0090" w:rsidRPr="00E70906" w:rsidTr="00EF0090">
        <w:trPr>
          <w:trHeight w:val="38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090" w:rsidRPr="00EF0090" w:rsidRDefault="00EF0090" w:rsidP="00EF00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F0090">
              <w:rPr>
                <w:rFonts w:ascii="Times New Roman" w:hAnsi="Times New Roman"/>
                <w:color w:val="000000"/>
                <w:sz w:val="26"/>
                <w:szCs w:val="26"/>
              </w:rPr>
              <w:t>ЛР16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090" w:rsidRPr="00EF0090" w:rsidRDefault="00EF0090" w:rsidP="00EF00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F0090">
              <w:rPr>
                <w:rFonts w:ascii="Times New Roman" w:hAnsi="Times New Roman"/>
                <w:color w:val="000000"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EF0090" w:rsidRPr="00EF0090" w:rsidRDefault="00EF0090" w:rsidP="00EF00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F0090">
              <w:rPr>
                <w:rFonts w:ascii="Times New Roman" w:hAnsi="Times New Roman"/>
                <w:color w:val="000000"/>
                <w:sz w:val="26"/>
                <w:szCs w:val="26"/>
              </w:rPr>
              <w:t>Участие в конкурсах профессионального мастерства и в командных проектах</w:t>
            </w:r>
          </w:p>
        </w:tc>
      </w:tr>
    </w:tbl>
    <w:p w:rsidR="00DC43F8" w:rsidRPr="00761405" w:rsidRDefault="00DC43F8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DC43F8" w:rsidRPr="00761405" w:rsidSect="00761405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D5B" w:rsidRDefault="00700D5B" w:rsidP="00D359A6">
      <w:pPr>
        <w:spacing w:after="0" w:line="240" w:lineRule="auto"/>
      </w:pPr>
      <w:r>
        <w:separator/>
      </w:r>
    </w:p>
  </w:endnote>
  <w:endnote w:type="continuationSeparator" w:id="0">
    <w:p w:rsidR="00700D5B" w:rsidRDefault="00700D5B" w:rsidP="00D35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1657681"/>
    </w:sdtPr>
    <w:sdtEndPr/>
    <w:sdtContent>
      <w:p w:rsidR="008C066F" w:rsidRDefault="008C066F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19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C066F" w:rsidRDefault="008C066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708247"/>
    </w:sdtPr>
    <w:sdtEndPr/>
    <w:sdtContent>
      <w:p w:rsidR="00D92708" w:rsidRDefault="00EC19DD">
        <w:pPr>
          <w:pStyle w:val="a8"/>
          <w:jc w:val="right"/>
        </w:pPr>
        <w:r>
          <w:fldChar w:fldCharType="begin"/>
        </w:r>
        <w:r w:rsidR="00D92708">
          <w:instrText xml:space="preserve"> PAGE   \* MERGEFORMAT </w:instrText>
        </w:r>
        <w:r>
          <w:fldChar w:fldCharType="separate"/>
        </w:r>
        <w:r w:rsidR="0084197A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D92708" w:rsidRDefault="00D9270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D5B" w:rsidRDefault="00700D5B" w:rsidP="00D359A6">
      <w:pPr>
        <w:spacing w:after="0" w:line="240" w:lineRule="auto"/>
      </w:pPr>
      <w:r>
        <w:separator/>
      </w:r>
    </w:p>
  </w:footnote>
  <w:footnote w:type="continuationSeparator" w:id="0">
    <w:p w:rsidR="00700D5B" w:rsidRDefault="00700D5B" w:rsidP="00D35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83B8F"/>
    <w:multiLevelType w:val="hybridMultilevel"/>
    <w:tmpl w:val="8584A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 w15:restartNumberingAfterBreak="0">
    <w:nsid w:val="3D135152"/>
    <w:multiLevelType w:val="hybridMultilevel"/>
    <w:tmpl w:val="3E00E74E"/>
    <w:lvl w:ilvl="0" w:tplc="FA32F680">
      <w:start w:val="1"/>
      <w:numFmt w:val="decimal"/>
      <w:lvlText w:val="%1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43DE4FD3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 w15:restartNumberingAfterBreak="0">
    <w:nsid w:val="77C762A4"/>
    <w:multiLevelType w:val="hybridMultilevel"/>
    <w:tmpl w:val="ABDE0B74"/>
    <w:lvl w:ilvl="0" w:tplc="18A82D4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13C2"/>
    <w:rsid w:val="00025C8C"/>
    <w:rsid w:val="00050917"/>
    <w:rsid w:val="00077503"/>
    <w:rsid w:val="000B0C5B"/>
    <w:rsid w:val="000D07F5"/>
    <w:rsid w:val="000E02C3"/>
    <w:rsid w:val="000E481B"/>
    <w:rsid w:val="00111BBB"/>
    <w:rsid w:val="00117335"/>
    <w:rsid w:val="001269D8"/>
    <w:rsid w:val="0014167B"/>
    <w:rsid w:val="00151E17"/>
    <w:rsid w:val="00167978"/>
    <w:rsid w:val="00195038"/>
    <w:rsid w:val="001D7764"/>
    <w:rsid w:val="001F5BCB"/>
    <w:rsid w:val="00211110"/>
    <w:rsid w:val="0024203F"/>
    <w:rsid w:val="00256748"/>
    <w:rsid w:val="00275B6F"/>
    <w:rsid w:val="00292577"/>
    <w:rsid w:val="002D72E3"/>
    <w:rsid w:val="002F79E6"/>
    <w:rsid w:val="00340263"/>
    <w:rsid w:val="003448C1"/>
    <w:rsid w:val="00355E75"/>
    <w:rsid w:val="003748AF"/>
    <w:rsid w:val="003A7518"/>
    <w:rsid w:val="003D4C78"/>
    <w:rsid w:val="0044486E"/>
    <w:rsid w:val="004452F4"/>
    <w:rsid w:val="004553D1"/>
    <w:rsid w:val="0046541F"/>
    <w:rsid w:val="00482157"/>
    <w:rsid w:val="004A4A26"/>
    <w:rsid w:val="004B2D21"/>
    <w:rsid w:val="004D105D"/>
    <w:rsid w:val="004E60E6"/>
    <w:rsid w:val="004F6E1F"/>
    <w:rsid w:val="005219A8"/>
    <w:rsid w:val="00542EFD"/>
    <w:rsid w:val="00585C41"/>
    <w:rsid w:val="005C48C5"/>
    <w:rsid w:val="005E0698"/>
    <w:rsid w:val="006442CB"/>
    <w:rsid w:val="0068382C"/>
    <w:rsid w:val="006A4E7D"/>
    <w:rsid w:val="006B4155"/>
    <w:rsid w:val="006B5872"/>
    <w:rsid w:val="006B6EB0"/>
    <w:rsid w:val="00700D5B"/>
    <w:rsid w:val="0070173C"/>
    <w:rsid w:val="00741ABE"/>
    <w:rsid w:val="00747165"/>
    <w:rsid w:val="007509D7"/>
    <w:rsid w:val="00761405"/>
    <w:rsid w:val="007743E0"/>
    <w:rsid w:val="007750D7"/>
    <w:rsid w:val="0078035A"/>
    <w:rsid w:val="0078731B"/>
    <w:rsid w:val="00792949"/>
    <w:rsid w:val="007B2424"/>
    <w:rsid w:val="007B613E"/>
    <w:rsid w:val="007C1AFC"/>
    <w:rsid w:val="0080455B"/>
    <w:rsid w:val="008252B4"/>
    <w:rsid w:val="0084197A"/>
    <w:rsid w:val="008613C2"/>
    <w:rsid w:val="00872122"/>
    <w:rsid w:val="00877EDA"/>
    <w:rsid w:val="008B549D"/>
    <w:rsid w:val="008C066F"/>
    <w:rsid w:val="008D341F"/>
    <w:rsid w:val="00922539"/>
    <w:rsid w:val="00936E3B"/>
    <w:rsid w:val="00944819"/>
    <w:rsid w:val="00954113"/>
    <w:rsid w:val="0098575B"/>
    <w:rsid w:val="009A241E"/>
    <w:rsid w:val="009A4C59"/>
    <w:rsid w:val="009B4E5A"/>
    <w:rsid w:val="009C6D4B"/>
    <w:rsid w:val="009F5354"/>
    <w:rsid w:val="00A31614"/>
    <w:rsid w:val="00A52072"/>
    <w:rsid w:val="00AA6C44"/>
    <w:rsid w:val="00AC1D8A"/>
    <w:rsid w:val="00AF0F09"/>
    <w:rsid w:val="00AF2BE9"/>
    <w:rsid w:val="00AF48AE"/>
    <w:rsid w:val="00AF5D26"/>
    <w:rsid w:val="00B2198E"/>
    <w:rsid w:val="00B313E5"/>
    <w:rsid w:val="00B33F8D"/>
    <w:rsid w:val="00B464FD"/>
    <w:rsid w:val="00B61D36"/>
    <w:rsid w:val="00B85F04"/>
    <w:rsid w:val="00BB251F"/>
    <w:rsid w:val="00BE5CF6"/>
    <w:rsid w:val="00BE613C"/>
    <w:rsid w:val="00BF48C9"/>
    <w:rsid w:val="00C02719"/>
    <w:rsid w:val="00C0592E"/>
    <w:rsid w:val="00C22C98"/>
    <w:rsid w:val="00C505DC"/>
    <w:rsid w:val="00CE0452"/>
    <w:rsid w:val="00D359A6"/>
    <w:rsid w:val="00D858AD"/>
    <w:rsid w:val="00D92708"/>
    <w:rsid w:val="00DC1CE9"/>
    <w:rsid w:val="00DC43F8"/>
    <w:rsid w:val="00DE4BA7"/>
    <w:rsid w:val="00DE7A34"/>
    <w:rsid w:val="00E17980"/>
    <w:rsid w:val="00E20C34"/>
    <w:rsid w:val="00E36B25"/>
    <w:rsid w:val="00E738B4"/>
    <w:rsid w:val="00EC19DD"/>
    <w:rsid w:val="00EE2EA2"/>
    <w:rsid w:val="00EF0090"/>
    <w:rsid w:val="00EF69A4"/>
    <w:rsid w:val="00F00F42"/>
    <w:rsid w:val="00F015EF"/>
    <w:rsid w:val="00F050C6"/>
    <w:rsid w:val="00F24876"/>
    <w:rsid w:val="00F40E4A"/>
    <w:rsid w:val="00F41B6E"/>
    <w:rsid w:val="00F807A2"/>
    <w:rsid w:val="00F8516C"/>
    <w:rsid w:val="00FC5A94"/>
    <w:rsid w:val="00FF0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89CC4C-0D77-420D-AB5F-5D6D2578A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2C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A3161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442C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42CB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hAnsi="Times New Roman"/>
      <w:lang w:eastAsia="en-US"/>
    </w:rPr>
  </w:style>
  <w:style w:type="paragraph" w:styleId="a3">
    <w:name w:val="Normal (Web)"/>
    <w:basedOn w:val="a"/>
    <w:uiPriority w:val="99"/>
    <w:unhideWhenUsed/>
    <w:rsid w:val="006442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6">
    <w:name w:val="Font Style26"/>
    <w:rsid w:val="006442CB"/>
    <w:rPr>
      <w:rFonts w:ascii="Times New Roman" w:hAnsi="Times New Roman" w:cs="Times New Roman"/>
      <w:sz w:val="22"/>
      <w:szCs w:val="22"/>
    </w:rPr>
  </w:style>
  <w:style w:type="character" w:styleId="a4">
    <w:name w:val="Hyperlink"/>
    <w:basedOn w:val="a0"/>
    <w:uiPriority w:val="99"/>
    <w:unhideWhenUsed/>
    <w:rsid w:val="0046541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6541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07750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1">
    <w:name w:val="Основной текст (3) + Полужирный"/>
    <w:basedOn w:val="3"/>
    <w:rsid w:val="0007750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77503"/>
    <w:pPr>
      <w:widowControl w:val="0"/>
      <w:shd w:val="clear" w:color="auto" w:fill="FFFFFF"/>
      <w:spacing w:after="0" w:line="451" w:lineRule="exact"/>
      <w:ind w:hanging="920"/>
    </w:pPr>
    <w:rPr>
      <w:rFonts w:ascii="Times New Roman" w:hAnsi="Times New Roman"/>
      <w:sz w:val="19"/>
      <w:szCs w:val="19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D35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359A6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D35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59A6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F0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0F3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">
    <w:name w:val="c2"/>
    <w:basedOn w:val="a"/>
    <w:rsid w:val="001D7764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1D7764"/>
  </w:style>
  <w:style w:type="paragraph" w:styleId="ac">
    <w:name w:val="List Paragraph"/>
    <w:basedOn w:val="a"/>
    <w:uiPriority w:val="34"/>
    <w:qFormat/>
    <w:rsid w:val="0011733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Заголовок 1 Знак"/>
    <w:basedOn w:val="a0"/>
    <w:link w:val="1"/>
    <w:rsid w:val="00A316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D105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EF0090"/>
    <w:pPr>
      <w:spacing w:after="0" w:line="240" w:lineRule="auto"/>
      <w:ind w:left="110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6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mysoproma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etalmach.ru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ost.prototyp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oehelp.ru/theory/sopromat/" TargetMode="External"/><Relationship Id="rId10" Type="http://schemas.openxmlformats.org/officeDocument/2006/relationships/hyperlink" Target="http://znanium.com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soprotm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D811A-047E-4ECF-B00B-46B8973DF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20</Pages>
  <Words>4645</Words>
  <Characters>26479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Рафкат</dc:creator>
  <cp:keywords/>
  <dc:description/>
  <cp:lastModifiedBy>Student3</cp:lastModifiedBy>
  <cp:revision>74</cp:revision>
  <dcterms:created xsi:type="dcterms:W3CDTF">2019-05-17T12:28:00Z</dcterms:created>
  <dcterms:modified xsi:type="dcterms:W3CDTF">2022-04-25T11:20:00Z</dcterms:modified>
</cp:coreProperties>
</file>